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E57" w:rsidRDefault="009220E6" w:rsidP="007C5988">
      <w:pPr>
        <w:spacing w:line="240" w:lineRule="auto"/>
        <w:rPr>
          <w:rFonts w:cs="Arial"/>
          <w:sz w:val="24"/>
          <w:szCs w:val="24"/>
        </w:rPr>
      </w:pPr>
      <w:r>
        <w:rPr>
          <w:rFonts w:cs="Arial"/>
          <w:sz w:val="24"/>
          <w:szCs w:val="24"/>
        </w:rPr>
        <w:t xml:space="preserve">The text listed below, all comes from our website at </w:t>
      </w:r>
      <w:hyperlink r:id="rId5" w:history="1">
        <w:r w:rsidR="00EA02A1" w:rsidRPr="006954F7">
          <w:rPr>
            <w:rStyle w:val="Hyperlink"/>
            <w:rFonts w:cs="Arial"/>
            <w:sz w:val="24"/>
            <w:szCs w:val="24"/>
          </w:rPr>
          <w:t>www.coastal-networks.com</w:t>
        </w:r>
      </w:hyperlink>
    </w:p>
    <w:p w:rsidR="00920D0F" w:rsidRDefault="00920D0F" w:rsidP="007C5988">
      <w:pPr>
        <w:spacing w:line="240" w:lineRule="auto"/>
        <w:rPr>
          <w:rFonts w:cs="Arial"/>
          <w:sz w:val="24"/>
          <w:szCs w:val="24"/>
          <w:u w:val="single"/>
        </w:rPr>
      </w:pPr>
    </w:p>
    <w:p w:rsidR="009220E6" w:rsidRPr="005839FC" w:rsidRDefault="005839FC" w:rsidP="007C5988">
      <w:pPr>
        <w:spacing w:line="240" w:lineRule="auto"/>
        <w:rPr>
          <w:rFonts w:cs="Arial"/>
          <w:sz w:val="24"/>
          <w:szCs w:val="24"/>
          <w:u w:val="single"/>
        </w:rPr>
      </w:pPr>
      <w:r w:rsidRPr="005839FC">
        <w:rPr>
          <w:rFonts w:cs="Arial"/>
          <w:sz w:val="24"/>
          <w:szCs w:val="24"/>
          <w:u w:val="single"/>
        </w:rPr>
        <w:t>Summary</w:t>
      </w:r>
    </w:p>
    <w:p w:rsidR="005839FC" w:rsidRPr="007C5988" w:rsidRDefault="006D0F8D" w:rsidP="005839FC">
      <w:pPr>
        <w:pStyle w:val="font7"/>
        <w:rPr>
          <w:rFonts w:asciiTheme="minorHAnsi" w:hAnsiTheme="minorHAnsi" w:cs="Arial"/>
        </w:rPr>
      </w:pPr>
      <w:r w:rsidRPr="007C5988">
        <w:rPr>
          <w:rFonts w:cs="Arial"/>
        </w:rPr>
        <w:t xml:space="preserve">We are your partner in both </w:t>
      </w:r>
      <w:r w:rsidR="004A0640">
        <w:rPr>
          <w:rFonts w:cs="Arial"/>
        </w:rPr>
        <w:t xml:space="preserve">professional </w:t>
      </w:r>
      <w:r w:rsidR="00A00485">
        <w:rPr>
          <w:rFonts w:cs="Arial"/>
        </w:rPr>
        <w:t>c</w:t>
      </w:r>
      <w:r w:rsidRPr="007C5988">
        <w:rPr>
          <w:rFonts w:cs="Arial"/>
        </w:rPr>
        <w:t xml:space="preserve">omputer </w:t>
      </w:r>
      <w:r w:rsidR="00A00485">
        <w:rPr>
          <w:rFonts w:cs="Arial"/>
        </w:rPr>
        <w:t>s</w:t>
      </w:r>
      <w:r w:rsidRPr="007C5988">
        <w:rPr>
          <w:rFonts w:cs="Arial"/>
        </w:rPr>
        <w:t>upport and the long-term success of your business.  </w:t>
      </w:r>
      <w:r w:rsidR="005839FC" w:rsidRPr="007C5988">
        <w:rPr>
          <w:rFonts w:asciiTheme="minorHAnsi" w:hAnsiTheme="minorHAnsi" w:cs="Arial"/>
        </w:rPr>
        <w:t xml:space="preserve">We are committed to providing premium </w:t>
      </w:r>
      <w:r w:rsidR="007E4B33">
        <w:rPr>
          <w:rFonts w:asciiTheme="minorHAnsi" w:hAnsiTheme="minorHAnsi" w:cs="Arial"/>
        </w:rPr>
        <w:t xml:space="preserve">managed </w:t>
      </w:r>
      <w:r w:rsidR="005839FC" w:rsidRPr="007C5988">
        <w:rPr>
          <w:rFonts w:asciiTheme="minorHAnsi" w:hAnsiTheme="minorHAnsi" w:cs="Arial"/>
        </w:rPr>
        <w:t xml:space="preserve">IT </w:t>
      </w:r>
      <w:r w:rsidR="007E4B33">
        <w:rPr>
          <w:rFonts w:asciiTheme="minorHAnsi" w:hAnsiTheme="minorHAnsi" w:cs="Arial"/>
        </w:rPr>
        <w:t>s</w:t>
      </w:r>
      <w:r w:rsidR="005839FC" w:rsidRPr="007C5988">
        <w:rPr>
          <w:rFonts w:asciiTheme="minorHAnsi" w:hAnsiTheme="minorHAnsi" w:cs="Arial"/>
        </w:rPr>
        <w:t xml:space="preserve">ervices and </w:t>
      </w:r>
      <w:r w:rsidR="007E4B33">
        <w:rPr>
          <w:rFonts w:asciiTheme="minorHAnsi" w:hAnsiTheme="minorHAnsi" w:cs="Arial"/>
        </w:rPr>
        <w:t>s</w:t>
      </w:r>
      <w:r w:rsidR="005839FC" w:rsidRPr="007C5988">
        <w:rPr>
          <w:rFonts w:asciiTheme="minorHAnsi" w:hAnsiTheme="minorHAnsi" w:cs="Arial"/>
        </w:rPr>
        <w:t>olutions that are designed and implemented personally for you.</w:t>
      </w:r>
    </w:p>
    <w:p w:rsidR="00665E57" w:rsidRPr="007C5988" w:rsidRDefault="00665E57" w:rsidP="007C5988">
      <w:pPr>
        <w:pStyle w:val="font7"/>
        <w:rPr>
          <w:rFonts w:asciiTheme="minorHAnsi" w:hAnsiTheme="minorHAnsi" w:cs="Arial"/>
          <w:u w:val="single"/>
        </w:rPr>
      </w:pPr>
      <w:r w:rsidRPr="007C5988">
        <w:rPr>
          <w:rFonts w:asciiTheme="minorHAnsi" w:hAnsiTheme="minorHAnsi" w:cs="Arial"/>
          <w:u w:val="single"/>
        </w:rPr>
        <w:t>Services and Solutions</w:t>
      </w:r>
    </w:p>
    <w:p w:rsidR="00EC525B" w:rsidRPr="004551F1" w:rsidRDefault="007E4B33" w:rsidP="007C5988">
      <w:pPr>
        <w:pStyle w:val="font8"/>
        <w:rPr>
          <w:rFonts w:asciiTheme="minorHAnsi" w:hAnsiTheme="minorHAnsi" w:cs="Arial"/>
        </w:rPr>
      </w:pPr>
      <w:r>
        <w:rPr>
          <w:rFonts w:asciiTheme="minorHAnsi" w:hAnsiTheme="minorHAnsi" w:cs="Arial"/>
          <w:bCs/>
        </w:rPr>
        <w:t xml:space="preserve">Managed </w:t>
      </w:r>
      <w:r w:rsidR="00EC525B" w:rsidRPr="004551F1">
        <w:rPr>
          <w:rFonts w:asciiTheme="minorHAnsi" w:hAnsiTheme="minorHAnsi" w:cs="Arial"/>
          <w:bCs/>
        </w:rPr>
        <w:t>IT Services benefits include:</w:t>
      </w:r>
    </w:p>
    <w:p w:rsidR="00EC525B" w:rsidRPr="007C5988" w:rsidRDefault="00EC525B" w:rsidP="007C5988">
      <w:pPr>
        <w:pStyle w:val="font8"/>
        <w:numPr>
          <w:ilvl w:val="0"/>
          <w:numId w:val="2"/>
        </w:numPr>
        <w:rPr>
          <w:rFonts w:asciiTheme="minorHAnsi" w:hAnsiTheme="minorHAnsi" w:cs="Arial"/>
        </w:rPr>
      </w:pPr>
      <w:r w:rsidRPr="007C5988">
        <w:rPr>
          <w:rFonts w:asciiTheme="minorHAnsi" w:hAnsiTheme="minorHAnsi" w:cs="Arial"/>
        </w:rPr>
        <w:t>Less Downtime - we identify and fix issues before they cause problems</w:t>
      </w:r>
    </w:p>
    <w:p w:rsidR="00EC525B" w:rsidRPr="007C5988" w:rsidRDefault="00EC525B" w:rsidP="007C5988">
      <w:pPr>
        <w:pStyle w:val="font8"/>
        <w:numPr>
          <w:ilvl w:val="0"/>
          <w:numId w:val="2"/>
        </w:numPr>
        <w:rPr>
          <w:rFonts w:asciiTheme="minorHAnsi" w:hAnsiTheme="minorHAnsi" w:cs="Arial"/>
        </w:rPr>
      </w:pPr>
      <w:r w:rsidRPr="007C5988">
        <w:rPr>
          <w:rFonts w:asciiTheme="minorHAnsi" w:hAnsiTheme="minorHAnsi" w:cs="Arial"/>
        </w:rPr>
        <w:t>Fewer disruptions - we provide many services remotely or when your office is closed</w:t>
      </w:r>
    </w:p>
    <w:p w:rsidR="00EC525B" w:rsidRPr="007C5988" w:rsidRDefault="00EC525B" w:rsidP="007C5988">
      <w:pPr>
        <w:pStyle w:val="font8"/>
        <w:numPr>
          <w:ilvl w:val="0"/>
          <w:numId w:val="2"/>
        </w:numPr>
        <w:rPr>
          <w:rFonts w:asciiTheme="minorHAnsi" w:hAnsiTheme="minorHAnsi" w:cs="Arial"/>
        </w:rPr>
      </w:pPr>
      <w:r w:rsidRPr="007C5988">
        <w:rPr>
          <w:rFonts w:asciiTheme="minorHAnsi" w:hAnsiTheme="minorHAnsi" w:cs="Arial"/>
        </w:rPr>
        <w:t>Predictable budgeting - pay-as-you-go and flat rate pricing</w:t>
      </w:r>
    </w:p>
    <w:p w:rsidR="006343D5" w:rsidRPr="004551F1" w:rsidRDefault="006343D5" w:rsidP="006343D5">
      <w:pPr>
        <w:spacing w:line="240" w:lineRule="auto"/>
        <w:rPr>
          <w:b/>
          <w:sz w:val="24"/>
          <w:szCs w:val="24"/>
          <w:u w:val="single"/>
        </w:rPr>
      </w:pPr>
      <w:r w:rsidRPr="004551F1">
        <w:rPr>
          <w:b/>
          <w:sz w:val="24"/>
          <w:szCs w:val="24"/>
          <w:u w:val="single"/>
        </w:rPr>
        <w:t>Dental IT Services</w:t>
      </w:r>
    </w:p>
    <w:p w:rsidR="006343D5" w:rsidRPr="007C5988" w:rsidRDefault="006343D5" w:rsidP="006343D5">
      <w:pPr>
        <w:pStyle w:val="font7"/>
        <w:rPr>
          <w:rFonts w:asciiTheme="minorHAnsi" w:hAnsiTheme="minorHAnsi" w:cs="Arial"/>
        </w:rPr>
      </w:pPr>
      <w:r w:rsidRPr="007C5988">
        <w:rPr>
          <w:rFonts w:asciiTheme="minorHAnsi" w:hAnsiTheme="minorHAnsi" w:cs="Arial"/>
        </w:rPr>
        <w:t>We understand reliable computer systems are critical to your dental practice.  Without them, your business can't function.</w:t>
      </w:r>
    </w:p>
    <w:p w:rsidR="006343D5" w:rsidRPr="006523F9" w:rsidRDefault="006343D5" w:rsidP="006343D5">
      <w:pPr>
        <w:pStyle w:val="font7"/>
        <w:rPr>
          <w:rFonts w:asciiTheme="minorHAnsi" w:hAnsiTheme="minorHAnsi" w:cs="Arial"/>
        </w:rPr>
      </w:pPr>
      <w:r w:rsidRPr="007C5988">
        <w:rPr>
          <w:rFonts w:asciiTheme="minorHAnsi" w:hAnsiTheme="minorHAnsi" w:cs="Arial"/>
        </w:rPr>
        <w:t xml:space="preserve">We work with all dental software and hardware vendors and have extensive knowledge and </w:t>
      </w:r>
      <w:r w:rsidRPr="006523F9">
        <w:rPr>
          <w:rFonts w:asciiTheme="minorHAnsi" w:hAnsiTheme="minorHAnsi" w:cs="Arial"/>
        </w:rPr>
        <w:t>experience with each system.</w:t>
      </w:r>
    </w:p>
    <w:p w:rsidR="006343D5" w:rsidRPr="006523F9" w:rsidRDefault="006343D5" w:rsidP="006343D5">
      <w:pPr>
        <w:pStyle w:val="font7"/>
        <w:rPr>
          <w:rFonts w:asciiTheme="minorHAnsi" w:hAnsiTheme="minorHAnsi" w:cs="Arial"/>
        </w:rPr>
      </w:pPr>
      <w:hyperlink r:id="rId6" w:anchor="!hipaa-compliance/c6xv" w:tgtFrame="_self" w:history="1">
        <w:r w:rsidRPr="006523F9">
          <w:rPr>
            <w:rStyle w:val="Hyperlink"/>
            <w:rFonts w:asciiTheme="minorHAnsi" w:hAnsiTheme="minorHAnsi" w:cs="Arial"/>
            <w:color w:val="auto"/>
          </w:rPr>
          <w:t>HIPAA Compliant</w:t>
        </w:r>
      </w:hyperlink>
      <w:r w:rsidRPr="006523F9">
        <w:rPr>
          <w:rFonts w:asciiTheme="minorHAnsi" w:hAnsiTheme="minorHAnsi" w:cs="Arial"/>
        </w:rPr>
        <w:t xml:space="preserve"> Dental Services:</w:t>
      </w:r>
    </w:p>
    <w:p w:rsidR="004551F1" w:rsidRPr="006523F9" w:rsidRDefault="004551F1" w:rsidP="004551F1">
      <w:pPr>
        <w:pStyle w:val="font7"/>
        <w:numPr>
          <w:ilvl w:val="0"/>
          <w:numId w:val="11"/>
        </w:numPr>
        <w:rPr>
          <w:rFonts w:asciiTheme="minorHAnsi" w:hAnsiTheme="minorHAnsi" w:cs="Arial"/>
        </w:rPr>
      </w:pPr>
      <w:r w:rsidRPr="006523F9">
        <w:rPr>
          <w:rFonts w:asciiTheme="minorHAnsi" w:hAnsiTheme="minorHAnsi" w:cs="Arial"/>
        </w:rPr>
        <w:t>Anti-Virus and malware protection</w:t>
      </w:r>
    </w:p>
    <w:p w:rsidR="006343D5" w:rsidRPr="006523F9" w:rsidRDefault="006343D5" w:rsidP="006343D5">
      <w:pPr>
        <w:pStyle w:val="font7"/>
        <w:numPr>
          <w:ilvl w:val="0"/>
          <w:numId w:val="11"/>
        </w:numPr>
        <w:rPr>
          <w:rFonts w:asciiTheme="minorHAnsi" w:hAnsiTheme="minorHAnsi" w:cs="Arial"/>
        </w:rPr>
      </w:pPr>
      <w:r w:rsidRPr="006523F9">
        <w:rPr>
          <w:rFonts w:asciiTheme="minorHAnsi" w:hAnsiTheme="minorHAnsi" w:cs="Arial"/>
        </w:rPr>
        <w:t>Dental software installation and updates</w:t>
      </w:r>
    </w:p>
    <w:p w:rsidR="006343D5" w:rsidRPr="006523F9" w:rsidRDefault="006343D5" w:rsidP="006343D5">
      <w:pPr>
        <w:pStyle w:val="font7"/>
        <w:numPr>
          <w:ilvl w:val="0"/>
          <w:numId w:val="11"/>
        </w:numPr>
        <w:rPr>
          <w:rFonts w:asciiTheme="minorHAnsi" w:hAnsiTheme="minorHAnsi" w:cs="Arial"/>
        </w:rPr>
      </w:pPr>
      <w:hyperlink r:id="rId7" w:anchor="!total-data-protection/c9la" w:tgtFrame="_self" w:history="1">
        <w:r w:rsidRPr="006523F9">
          <w:rPr>
            <w:rStyle w:val="Hyperlink"/>
            <w:rFonts w:asciiTheme="minorHAnsi" w:hAnsiTheme="minorHAnsi" w:cs="Arial"/>
            <w:color w:val="auto"/>
          </w:rPr>
          <w:t>Disaster recovery</w:t>
        </w:r>
      </w:hyperlink>
      <w:r w:rsidRPr="006523F9">
        <w:rPr>
          <w:rFonts w:asciiTheme="minorHAnsi" w:hAnsiTheme="minorHAnsi" w:cs="Arial"/>
        </w:rPr>
        <w:t xml:space="preserve"> with </w:t>
      </w:r>
      <w:hyperlink r:id="rId8" w:tgtFrame="_blank" w:history="1">
        <w:r w:rsidRPr="006523F9">
          <w:rPr>
            <w:rStyle w:val="Hyperlink"/>
            <w:rFonts w:asciiTheme="minorHAnsi" w:hAnsiTheme="minorHAnsi" w:cs="Arial"/>
            <w:color w:val="auto"/>
          </w:rPr>
          <w:t>instant virtualization</w:t>
        </w:r>
      </w:hyperlink>
    </w:p>
    <w:p w:rsidR="006343D5" w:rsidRPr="006523F9" w:rsidRDefault="006343D5" w:rsidP="006343D5">
      <w:pPr>
        <w:pStyle w:val="font7"/>
        <w:numPr>
          <w:ilvl w:val="0"/>
          <w:numId w:val="11"/>
        </w:numPr>
        <w:rPr>
          <w:rFonts w:asciiTheme="minorHAnsi" w:hAnsiTheme="minorHAnsi" w:cs="Arial"/>
        </w:rPr>
      </w:pPr>
      <w:r w:rsidRPr="006523F9">
        <w:rPr>
          <w:rFonts w:asciiTheme="minorHAnsi" w:hAnsiTheme="minorHAnsi" w:cs="Arial"/>
        </w:rPr>
        <w:t>Data and e-mail encryption</w:t>
      </w:r>
    </w:p>
    <w:p w:rsidR="006523F9" w:rsidRPr="006523F9" w:rsidRDefault="006523F9" w:rsidP="006523F9">
      <w:pPr>
        <w:pStyle w:val="font7"/>
        <w:numPr>
          <w:ilvl w:val="0"/>
          <w:numId w:val="11"/>
        </w:numPr>
        <w:rPr>
          <w:rFonts w:asciiTheme="minorHAnsi" w:hAnsiTheme="minorHAnsi" w:cs="Arial"/>
        </w:rPr>
      </w:pPr>
      <w:r w:rsidRPr="006523F9">
        <w:rPr>
          <w:rFonts w:asciiTheme="minorHAnsi" w:hAnsiTheme="minorHAnsi" w:cs="Arial"/>
        </w:rPr>
        <w:t>Hardware monitoring</w:t>
      </w:r>
    </w:p>
    <w:p w:rsidR="006343D5" w:rsidRPr="006523F9" w:rsidRDefault="006343D5" w:rsidP="006343D5">
      <w:pPr>
        <w:pStyle w:val="font7"/>
        <w:numPr>
          <w:ilvl w:val="0"/>
          <w:numId w:val="11"/>
        </w:numPr>
        <w:rPr>
          <w:rFonts w:asciiTheme="minorHAnsi" w:hAnsiTheme="minorHAnsi" w:cs="Arial"/>
        </w:rPr>
      </w:pPr>
      <w:r w:rsidRPr="006523F9">
        <w:rPr>
          <w:rFonts w:asciiTheme="minorHAnsi" w:hAnsiTheme="minorHAnsi" w:cs="Arial"/>
        </w:rPr>
        <w:t xml:space="preserve">HIPAA </w:t>
      </w:r>
      <w:r w:rsidRPr="006523F9">
        <w:rPr>
          <w:rFonts w:ascii="Arial" w:hAnsi="Arial" w:cs="Arial"/>
          <w:sz w:val="21"/>
          <w:szCs w:val="21"/>
          <w:lang w:val="en"/>
        </w:rPr>
        <w:t>policies and procedures, risk assessments, consulting and implementation</w:t>
      </w:r>
    </w:p>
    <w:p w:rsidR="004551F1" w:rsidRPr="006523F9" w:rsidRDefault="004551F1" w:rsidP="004551F1">
      <w:pPr>
        <w:pStyle w:val="font8"/>
        <w:numPr>
          <w:ilvl w:val="0"/>
          <w:numId w:val="11"/>
        </w:numPr>
        <w:rPr>
          <w:rFonts w:asciiTheme="minorHAnsi" w:hAnsiTheme="minorHAnsi" w:cs="Arial"/>
        </w:rPr>
      </w:pPr>
      <w:r w:rsidRPr="006523F9">
        <w:t>Local and remote secure backups</w:t>
      </w:r>
    </w:p>
    <w:p w:rsidR="006523F9" w:rsidRPr="006523F9" w:rsidRDefault="006523F9" w:rsidP="006523F9">
      <w:pPr>
        <w:pStyle w:val="font8"/>
        <w:numPr>
          <w:ilvl w:val="0"/>
          <w:numId w:val="11"/>
        </w:numPr>
        <w:rPr>
          <w:rFonts w:asciiTheme="minorHAnsi" w:hAnsiTheme="minorHAnsi" w:cs="Arial"/>
        </w:rPr>
      </w:pPr>
      <w:r w:rsidRPr="006523F9">
        <w:rPr>
          <w:rFonts w:asciiTheme="minorHAnsi" w:hAnsiTheme="minorHAnsi" w:cs="Arial"/>
        </w:rPr>
        <w:t xml:space="preserve">Network Security </w:t>
      </w:r>
    </w:p>
    <w:p w:rsidR="00F14500" w:rsidRPr="006523F9" w:rsidRDefault="00F14500" w:rsidP="00F14500">
      <w:pPr>
        <w:pStyle w:val="font8"/>
        <w:numPr>
          <w:ilvl w:val="0"/>
          <w:numId w:val="11"/>
        </w:numPr>
        <w:rPr>
          <w:rFonts w:asciiTheme="minorHAnsi" w:hAnsiTheme="minorHAnsi" w:cs="Arial"/>
        </w:rPr>
      </w:pPr>
      <w:r w:rsidRPr="006523F9">
        <w:rPr>
          <w:rFonts w:asciiTheme="minorHAnsi" w:hAnsiTheme="minorHAnsi" w:cs="Arial"/>
        </w:rPr>
        <w:t>Onsite and remote help desk</w:t>
      </w:r>
    </w:p>
    <w:p w:rsidR="006343D5" w:rsidRPr="006523F9" w:rsidRDefault="006343D5" w:rsidP="006343D5">
      <w:pPr>
        <w:pStyle w:val="font7"/>
        <w:numPr>
          <w:ilvl w:val="0"/>
          <w:numId w:val="11"/>
        </w:numPr>
        <w:rPr>
          <w:rFonts w:asciiTheme="minorHAnsi" w:hAnsiTheme="minorHAnsi" w:cs="Arial"/>
        </w:rPr>
      </w:pPr>
      <w:r w:rsidRPr="006523F9">
        <w:rPr>
          <w:rFonts w:asciiTheme="minorHAnsi" w:hAnsiTheme="minorHAnsi" w:cs="Arial"/>
        </w:rPr>
        <w:t>Patch management for software and security vulnerabilities</w:t>
      </w:r>
    </w:p>
    <w:p w:rsidR="006343D5" w:rsidRPr="006523F9" w:rsidRDefault="006343D5" w:rsidP="006343D5">
      <w:pPr>
        <w:pStyle w:val="font7"/>
        <w:numPr>
          <w:ilvl w:val="0"/>
          <w:numId w:val="11"/>
        </w:numPr>
        <w:rPr>
          <w:rFonts w:asciiTheme="minorHAnsi" w:hAnsiTheme="minorHAnsi" w:cs="Arial"/>
        </w:rPr>
      </w:pPr>
      <w:r w:rsidRPr="006523F9">
        <w:rPr>
          <w:rFonts w:asciiTheme="minorHAnsi" w:hAnsiTheme="minorHAnsi" w:cs="Arial"/>
        </w:rPr>
        <w:t>Security awareness training</w:t>
      </w:r>
    </w:p>
    <w:p w:rsidR="00C32602" w:rsidRDefault="00C32602" w:rsidP="007C5988">
      <w:pPr>
        <w:spacing w:line="240" w:lineRule="auto"/>
        <w:rPr>
          <w:b/>
          <w:sz w:val="24"/>
          <w:szCs w:val="24"/>
          <w:u w:val="single"/>
        </w:rPr>
      </w:pPr>
    </w:p>
    <w:p w:rsidR="006D0F8D" w:rsidRPr="007C5988" w:rsidRDefault="00740B21" w:rsidP="007C5988">
      <w:pPr>
        <w:spacing w:line="240" w:lineRule="auto"/>
        <w:rPr>
          <w:b/>
          <w:sz w:val="24"/>
          <w:szCs w:val="24"/>
          <w:u w:val="single"/>
        </w:rPr>
      </w:pPr>
      <w:r w:rsidRPr="007C5988">
        <w:rPr>
          <w:b/>
          <w:sz w:val="24"/>
          <w:szCs w:val="24"/>
          <w:u w:val="single"/>
        </w:rPr>
        <w:t>HIPAA Compliance</w:t>
      </w:r>
    </w:p>
    <w:p w:rsidR="00740B21" w:rsidRPr="007C5988" w:rsidRDefault="00740B21" w:rsidP="007C5988">
      <w:pPr>
        <w:pStyle w:val="font8"/>
        <w:rPr>
          <w:rFonts w:asciiTheme="minorHAnsi" w:hAnsiTheme="minorHAnsi" w:cs="Arial"/>
        </w:rPr>
      </w:pPr>
      <w:r w:rsidRPr="007C5988">
        <w:rPr>
          <w:rFonts w:asciiTheme="minorHAnsi" w:hAnsiTheme="minorHAnsi" w:cs="Arial"/>
        </w:rPr>
        <w:lastRenderedPageBreak/>
        <w:t>As a Health Insurance Portability and Accountability Act (HIPAA) compliant business associate, we have extensive knowledge and experience to help you safeguard PHI while fulfilling the security rule requirements under HIPAA.</w:t>
      </w:r>
    </w:p>
    <w:p w:rsidR="00740B21" w:rsidRPr="007C5988" w:rsidRDefault="00740B21" w:rsidP="007C5988">
      <w:pPr>
        <w:pStyle w:val="font8"/>
        <w:rPr>
          <w:rFonts w:asciiTheme="minorHAnsi" w:hAnsiTheme="minorHAnsi" w:cs="Arial"/>
        </w:rPr>
      </w:pPr>
      <w:r w:rsidRPr="007C5988">
        <w:rPr>
          <w:rFonts w:asciiTheme="minorHAnsi" w:hAnsiTheme="minorHAnsi" w:cs="Arial"/>
        </w:rPr>
        <w:t>We can give you peace of mind that your patients’ data is safe and that your business meets current HIPAA compliance regulations for data protection and integrity.</w:t>
      </w:r>
    </w:p>
    <w:p w:rsidR="00740B21" w:rsidRPr="0006178B" w:rsidRDefault="00740B21" w:rsidP="007C5988">
      <w:pPr>
        <w:pStyle w:val="font8"/>
        <w:rPr>
          <w:rFonts w:asciiTheme="minorHAnsi" w:hAnsiTheme="minorHAnsi" w:cs="Arial"/>
        </w:rPr>
      </w:pPr>
      <w:r w:rsidRPr="0006178B">
        <w:rPr>
          <w:rFonts w:asciiTheme="minorHAnsi" w:hAnsiTheme="minorHAnsi" w:cs="Arial"/>
          <w:b/>
          <w:bCs/>
        </w:rPr>
        <w:t>HIPAA Compliance Services</w:t>
      </w:r>
    </w:p>
    <w:p w:rsidR="00740B21" w:rsidRPr="0006178B" w:rsidRDefault="00362FA3" w:rsidP="007C5988">
      <w:pPr>
        <w:pStyle w:val="font8"/>
        <w:numPr>
          <w:ilvl w:val="0"/>
          <w:numId w:val="4"/>
        </w:numPr>
        <w:rPr>
          <w:rFonts w:asciiTheme="minorHAnsi" w:hAnsiTheme="minorHAnsi" w:cs="Arial"/>
        </w:rPr>
      </w:pPr>
      <w:hyperlink r:id="rId9" w:anchor="!risk-assessment/c1z5m" w:tgtFrame="_self" w:history="1">
        <w:r w:rsidR="00740B21" w:rsidRPr="0006178B">
          <w:rPr>
            <w:rStyle w:val="Hyperlink"/>
            <w:rFonts w:asciiTheme="minorHAnsi" w:hAnsiTheme="minorHAnsi" w:cs="Arial"/>
            <w:color w:val="auto"/>
          </w:rPr>
          <w:t>HIPAA Risk Assessment</w:t>
        </w:r>
      </w:hyperlink>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Network Security</w:t>
      </w:r>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HIPAA Management Plans</w:t>
      </w:r>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Business Associate Agreements</w:t>
      </w:r>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External Vulnerability Scans</w:t>
      </w:r>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User Login Auditing Reports</w:t>
      </w:r>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Policy and Procedures</w:t>
      </w:r>
    </w:p>
    <w:p w:rsidR="00740B21" w:rsidRPr="0006178B" w:rsidRDefault="00740B21" w:rsidP="007C5988">
      <w:pPr>
        <w:pStyle w:val="font8"/>
        <w:numPr>
          <w:ilvl w:val="0"/>
          <w:numId w:val="4"/>
        </w:numPr>
        <w:rPr>
          <w:rFonts w:asciiTheme="minorHAnsi" w:hAnsiTheme="minorHAnsi" w:cs="Arial"/>
        </w:rPr>
      </w:pPr>
      <w:r w:rsidRPr="0006178B">
        <w:rPr>
          <w:rFonts w:asciiTheme="minorHAnsi" w:hAnsiTheme="minorHAnsi" w:cs="Arial"/>
        </w:rPr>
        <w:t>Data/Email Encryption</w:t>
      </w:r>
    </w:p>
    <w:p w:rsidR="00740B21" w:rsidRPr="0006178B" w:rsidRDefault="00362FA3" w:rsidP="007C5988">
      <w:pPr>
        <w:pStyle w:val="font8"/>
        <w:numPr>
          <w:ilvl w:val="0"/>
          <w:numId w:val="4"/>
        </w:numPr>
        <w:rPr>
          <w:rFonts w:asciiTheme="minorHAnsi" w:hAnsiTheme="minorHAnsi" w:cs="Arial"/>
        </w:rPr>
      </w:pPr>
      <w:hyperlink r:id="rId10" w:anchor="!hipaa-compliance/c6xv" w:tgtFrame="_self" w:history="1">
        <w:r w:rsidR="00740B21" w:rsidRPr="0006178B">
          <w:rPr>
            <w:rStyle w:val="Hyperlink"/>
            <w:rFonts w:asciiTheme="minorHAnsi" w:hAnsiTheme="minorHAnsi" w:cs="Arial"/>
            <w:color w:val="auto"/>
          </w:rPr>
          <w:t>Disaster Preparation and Recovery</w:t>
        </w:r>
      </w:hyperlink>
    </w:p>
    <w:p w:rsidR="00656EDB" w:rsidRDefault="00656EDB" w:rsidP="007C5988">
      <w:pPr>
        <w:spacing w:line="240" w:lineRule="auto"/>
        <w:rPr>
          <w:b/>
          <w:sz w:val="24"/>
          <w:szCs w:val="24"/>
          <w:u w:val="single"/>
        </w:rPr>
      </w:pPr>
    </w:p>
    <w:p w:rsidR="00740B21" w:rsidRPr="007C5988" w:rsidRDefault="000E7532" w:rsidP="007C5988">
      <w:pPr>
        <w:spacing w:line="240" w:lineRule="auto"/>
        <w:rPr>
          <w:b/>
          <w:sz w:val="24"/>
          <w:szCs w:val="24"/>
          <w:u w:val="single"/>
        </w:rPr>
      </w:pPr>
      <w:r>
        <w:rPr>
          <w:b/>
          <w:sz w:val="24"/>
          <w:szCs w:val="24"/>
          <w:u w:val="single"/>
        </w:rPr>
        <w:t xml:space="preserve">HIPAA </w:t>
      </w:r>
      <w:r w:rsidR="00740B21" w:rsidRPr="007C5988">
        <w:rPr>
          <w:b/>
          <w:sz w:val="24"/>
          <w:szCs w:val="24"/>
          <w:u w:val="single"/>
        </w:rPr>
        <w:t>Risk Assessment</w:t>
      </w:r>
    </w:p>
    <w:p w:rsidR="007C5988" w:rsidRDefault="007C5988" w:rsidP="007C5988">
      <w:pPr>
        <w:spacing w:before="100" w:beforeAutospacing="1" w:after="100" w:afterAutospacing="1" w:line="240" w:lineRule="auto"/>
        <w:rPr>
          <w:rFonts w:eastAsia="Times New Roman" w:cs="Arial"/>
          <w:sz w:val="24"/>
          <w:szCs w:val="24"/>
        </w:rPr>
      </w:pPr>
      <w:r w:rsidRPr="007C5988">
        <w:rPr>
          <w:rFonts w:eastAsia="Times New Roman" w:cs="Arial"/>
          <w:sz w:val="24"/>
          <w:szCs w:val="24"/>
        </w:rPr>
        <w:t>Coastal Network perform</w:t>
      </w:r>
      <w:r w:rsidR="00450974">
        <w:rPr>
          <w:rFonts w:eastAsia="Times New Roman" w:cs="Arial"/>
          <w:sz w:val="24"/>
          <w:szCs w:val="24"/>
        </w:rPr>
        <w:t xml:space="preserve">s </w:t>
      </w:r>
      <w:r w:rsidRPr="007C5988">
        <w:rPr>
          <w:rFonts w:eastAsia="Times New Roman" w:cs="Arial"/>
          <w:sz w:val="24"/>
          <w:szCs w:val="24"/>
        </w:rPr>
        <w:t>HIPAA Risk Assessment</w:t>
      </w:r>
      <w:r w:rsidR="00450974">
        <w:rPr>
          <w:rFonts w:eastAsia="Times New Roman" w:cs="Arial"/>
          <w:sz w:val="24"/>
          <w:szCs w:val="24"/>
        </w:rPr>
        <w:t>s</w:t>
      </w:r>
      <w:r w:rsidRPr="007C5988">
        <w:rPr>
          <w:rFonts w:eastAsia="Times New Roman" w:cs="Arial"/>
          <w:sz w:val="24"/>
          <w:szCs w:val="24"/>
        </w:rPr>
        <w:t> in accordance with the Security Rule administrative safeguards 45 CFR 164.308(a) (1) and incorporates the provisions of the HIPAA Security Rule.  </w:t>
      </w:r>
    </w:p>
    <w:p w:rsidR="00A66389" w:rsidRDefault="00A66389" w:rsidP="00A66389">
      <w:pPr>
        <w:pStyle w:val="NormalWeb"/>
        <w:rPr>
          <w:rFonts w:cs="Arial"/>
          <w:sz w:val="24"/>
          <w:szCs w:val="24"/>
          <w:lang w:val="en"/>
        </w:rPr>
      </w:pPr>
      <w:r w:rsidRPr="00A66389">
        <w:rPr>
          <w:rFonts w:cs="Arial"/>
          <w:b/>
          <w:bCs/>
          <w:highlight w:val="yellow"/>
          <w:lang w:val="en"/>
        </w:rPr>
        <w:t>45 CFR §164.308(a</w:t>
      </w:r>
      <w:proofErr w:type="gramStart"/>
      <w:r w:rsidRPr="00A66389">
        <w:rPr>
          <w:rFonts w:cs="Arial"/>
          <w:b/>
          <w:bCs/>
          <w:highlight w:val="yellow"/>
          <w:lang w:val="en"/>
        </w:rPr>
        <w:t>)(</w:t>
      </w:r>
      <w:proofErr w:type="gramEnd"/>
      <w:r w:rsidRPr="00A66389">
        <w:rPr>
          <w:rFonts w:cs="Arial"/>
          <w:b/>
          <w:bCs/>
          <w:highlight w:val="yellow"/>
          <w:lang w:val="en"/>
        </w:rPr>
        <w:t>1)(ii)(a)</w:t>
      </w:r>
      <w:r w:rsidRPr="00A66389">
        <w:rPr>
          <w:rFonts w:cs="Arial"/>
          <w:highlight w:val="yellow"/>
          <w:lang w:val="en"/>
        </w:rPr>
        <w:t xml:space="preserve"> </w:t>
      </w:r>
      <w:r w:rsidRPr="00A66389">
        <w:rPr>
          <w:rFonts w:cs="Arial"/>
          <w:sz w:val="24"/>
          <w:szCs w:val="24"/>
          <w:highlight w:val="yellow"/>
          <w:lang w:val="en"/>
        </w:rPr>
        <w:t>"Conduct an accurate and thorough assessment of the potential risks and vulnerabilities to the confidentiality, integrity, and availability of electronic protected health information held by</w:t>
      </w:r>
      <w:r w:rsidRPr="00A66389">
        <w:rPr>
          <w:rFonts w:cs="Arial"/>
          <w:sz w:val="24"/>
          <w:szCs w:val="24"/>
          <w:highlight w:val="yellow"/>
          <w:lang w:val="en"/>
        </w:rPr>
        <w:t xml:space="preserve"> </w:t>
      </w:r>
      <w:r w:rsidRPr="00A66389">
        <w:rPr>
          <w:rFonts w:cs="Arial"/>
          <w:sz w:val="24"/>
          <w:szCs w:val="24"/>
          <w:highlight w:val="yellow"/>
          <w:lang w:val="en"/>
        </w:rPr>
        <w:t>the covered entity.”</w:t>
      </w:r>
      <w:r w:rsidR="00920D0F">
        <w:rPr>
          <w:rFonts w:cs="Arial"/>
          <w:sz w:val="24"/>
          <w:szCs w:val="24"/>
          <w:lang w:val="en"/>
        </w:rPr>
        <w:t xml:space="preserve"> – THIS IS A SIDE NOTE MAYBE?</w:t>
      </w:r>
    </w:p>
    <w:p w:rsidR="007C5988" w:rsidRPr="007C5988" w:rsidRDefault="007C5988" w:rsidP="007C5988">
      <w:pPr>
        <w:spacing w:before="100" w:beforeAutospacing="1" w:after="100" w:afterAutospacing="1" w:line="240" w:lineRule="auto"/>
        <w:rPr>
          <w:rFonts w:eastAsia="Times New Roman" w:cs="Arial"/>
          <w:sz w:val="24"/>
          <w:szCs w:val="24"/>
        </w:rPr>
      </w:pPr>
      <w:r w:rsidRPr="007C5988">
        <w:rPr>
          <w:rFonts w:eastAsia="Times New Roman" w:cs="Arial"/>
          <w:sz w:val="24"/>
          <w:szCs w:val="24"/>
        </w:rPr>
        <w:t>Coastal Network's HIPAA risk assessment is a technical and nontechnical review to identify threats and vulnerabilities relevant to your organization.  The HIPAA risk assessment report includes tailored recommendation to ensure the confidentiality, integrity and availability of your protected health information (PHI).</w:t>
      </w:r>
    </w:p>
    <w:p w:rsidR="007C5988" w:rsidRDefault="007C5988" w:rsidP="007C5988">
      <w:pPr>
        <w:spacing w:before="100" w:beforeAutospacing="1" w:after="100" w:afterAutospacing="1" w:line="240" w:lineRule="auto"/>
        <w:rPr>
          <w:rFonts w:eastAsia="Times New Roman" w:cs="Arial"/>
          <w:sz w:val="24"/>
          <w:szCs w:val="24"/>
        </w:rPr>
      </w:pPr>
      <w:r w:rsidRPr="007C5988">
        <w:rPr>
          <w:rFonts w:eastAsia="Times New Roman" w:cs="Arial"/>
          <w:sz w:val="24"/>
          <w:szCs w:val="24"/>
        </w:rPr>
        <w:t>By working with Coastal Networks, you will be able to maintain regulatory compliance while strengthening overall security plan and lowering the risk of PHI breach.</w:t>
      </w:r>
    </w:p>
    <w:p w:rsidR="005030A1" w:rsidRDefault="005030A1" w:rsidP="007C5988">
      <w:pPr>
        <w:spacing w:before="100" w:beforeAutospacing="1" w:after="100" w:afterAutospacing="1" w:line="240" w:lineRule="auto"/>
        <w:rPr>
          <w:rFonts w:eastAsia="Times New Roman" w:cs="Arial"/>
          <w:sz w:val="24"/>
          <w:szCs w:val="24"/>
        </w:rPr>
      </w:pPr>
    </w:p>
    <w:p w:rsidR="006523F9" w:rsidRPr="006523F9" w:rsidRDefault="006523F9" w:rsidP="007C5988">
      <w:pPr>
        <w:spacing w:before="100" w:beforeAutospacing="1" w:after="100" w:afterAutospacing="1" w:line="240" w:lineRule="auto"/>
        <w:rPr>
          <w:rFonts w:eastAsia="Times New Roman" w:cs="Arial"/>
          <w:sz w:val="24"/>
          <w:szCs w:val="24"/>
          <w:u w:val="single"/>
        </w:rPr>
      </w:pPr>
      <w:r w:rsidRPr="006523F9">
        <w:rPr>
          <w:rFonts w:eastAsia="Times New Roman" w:cs="Arial"/>
          <w:sz w:val="24"/>
          <w:szCs w:val="24"/>
          <w:u w:val="single"/>
        </w:rPr>
        <w:t>IF THERE IS ROOM</w:t>
      </w:r>
    </w:p>
    <w:p w:rsidR="007C5988" w:rsidRPr="007C5988" w:rsidRDefault="007C5988" w:rsidP="007C5988">
      <w:pPr>
        <w:spacing w:before="100" w:beforeAutospacing="1" w:after="100" w:afterAutospacing="1" w:line="240" w:lineRule="auto"/>
        <w:jc w:val="center"/>
        <w:outlineLvl w:val="1"/>
        <w:rPr>
          <w:rFonts w:eastAsia="Times New Roman" w:cs="Arial"/>
          <w:b/>
          <w:bCs/>
          <w:sz w:val="24"/>
          <w:szCs w:val="24"/>
        </w:rPr>
      </w:pPr>
      <w:r w:rsidRPr="007C5988">
        <w:rPr>
          <w:rFonts w:eastAsia="Times New Roman" w:cs="Arial"/>
          <w:b/>
          <w:bCs/>
          <w:sz w:val="24"/>
          <w:szCs w:val="24"/>
          <w:u w:val="single"/>
        </w:rPr>
        <w:t>Coastal Network's HIPAA Risk Assessment Process</w:t>
      </w:r>
    </w:p>
    <w:p w:rsidR="007C5988" w:rsidRPr="0030197F" w:rsidRDefault="007C5988" w:rsidP="0030197F">
      <w:pPr>
        <w:pStyle w:val="ListParagraph"/>
        <w:numPr>
          <w:ilvl w:val="0"/>
          <w:numId w:val="10"/>
        </w:numPr>
        <w:spacing w:before="100" w:beforeAutospacing="1" w:after="100" w:afterAutospacing="1" w:line="240" w:lineRule="auto"/>
        <w:outlineLvl w:val="1"/>
        <w:rPr>
          <w:rFonts w:eastAsia="Times New Roman" w:cs="Arial"/>
          <w:b/>
          <w:bCs/>
          <w:sz w:val="24"/>
          <w:szCs w:val="24"/>
        </w:rPr>
      </w:pPr>
      <w:r w:rsidRPr="0030197F">
        <w:rPr>
          <w:rFonts w:eastAsia="Times New Roman" w:cs="Arial"/>
          <w:b/>
          <w:bCs/>
          <w:sz w:val="24"/>
          <w:szCs w:val="24"/>
        </w:rPr>
        <w:lastRenderedPageBreak/>
        <w:t>Step 1: Conduct Risk Analysis</w:t>
      </w:r>
    </w:p>
    <w:p w:rsidR="007B5A65" w:rsidRDefault="007C5988" w:rsidP="007B5A65">
      <w:pPr>
        <w:spacing w:before="100" w:beforeAutospacing="1" w:after="100" w:afterAutospacing="1" w:line="240" w:lineRule="auto"/>
        <w:rPr>
          <w:rFonts w:eastAsia="Times New Roman" w:cs="Arial"/>
          <w:sz w:val="24"/>
          <w:szCs w:val="24"/>
        </w:rPr>
      </w:pPr>
      <w:r w:rsidRPr="007C5988">
        <w:rPr>
          <w:rFonts w:eastAsia="Times New Roman" w:cs="Arial"/>
          <w:sz w:val="24"/>
          <w:szCs w:val="24"/>
        </w:rPr>
        <w:t xml:space="preserve">A comprehensive on-site Risk Analysis will be conducted that involves identifying risk and vulnerabilities to confidentiality, integrity and availability of </w:t>
      </w:r>
      <w:proofErr w:type="spellStart"/>
      <w:r w:rsidRPr="007C5988">
        <w:rPr>
          <w:rFonts w:eastAsia="Times New Roman" w:cs="Arial"/>
          <w:sz w:val="24"/>
          <w:szCs w:val="24"/>
        </w:rPr>
        <w:t>ePHI</w:t>
      </w:r>
      <w:proofErr w:type="spellEnd"/>
      <w:r w:rsidRPr="007C5988">
        <w:rPr>
          <w:rFonts w:eastAsia="Times New Roman" w:cs="Arial"/>
          <w:sz w:val="24"/>
          <w:szCs w:val="24"/>
        </w:rPr>
        <w:t xml:space="preserve"> in your office.  </w:t>
      </w:r>
    </w:p>
    <w:p w:rsidR="007C5988" w:rsidRPr="007B5A65" w:rsidRDefault="007C5988" w:rsidP="007B5A65">
      <w:pPr>
        <w:pStyle w:val="ListParagraph"/>
        <w:numPr>
          <w:ilvl w:val="0"/>
          <w:numId w:val="13"/>
        </w:numPr>
        <w:spacing w:before="100" w:beforeAutospacing="1" w:after="100" w:afterAutospacing="1" w:line="240" w:lineRule="auto"/>
        <w:rPr>
          <w:rFonts w:eastAsia="Times New Roman" w:cs="Arial"/>
          <w:b/>
          <w:bCs/>
          <w:sz w:val="24"/>
          <w:szCs w:val="24"/>
        </w:rPr>
      </w:pPr>
      <w:r w:rsidRPr="007B5A65">
        <w:rPr>
          <w:rFonts w:eastAsia="Times New Roman" w:cs="Arial"/>
          <w:b/>
          <w:bCs/>
          <w:sz w:val="24"/>
          <w:szCs w:val="24"/>
        </w:rPr>
        <w:t>Step 2: Risk Management Plan</w:t>
      </w:r>
    </w:p>
    <w:p w:rsidR="00783706" w:rsidRDefault="007C5988" w:rsidP="00783706">
      <w:pPr>
        <w:spacing w:before="100" w:beforeAutospacing="1" w:after="100" w:afterAutospacing="1" w:line="240" w:lineRule="auto"/>
        <w:rPr>
          <w:rFonts w:eastAsia="Times New Roman" w:cs="Arial"/>
          <w:sz w:val="24"/>
          <w:szCs w:val="24"/>
        </w:rPr>
      </w:pPr>
      <w:r w:rsidRPr="007C5988">
        <w:rPr>
          <w:rFonts w:eastAsia="Times New Roman" w:cs="Arial"/>
          <w:sz w:val="24"/>
          <w:szCs w:val="24"/>
        </w:rPr>
        <w:t xml:space="preserve">Based on the Risk Assessment, the risk management plan includes the implementation of security measures that reduce risk to reasonable and appropriate levels and protect against any reasonably anticipated threats, hazards, or disclosures of </w:t>
      </w:r>
      <w:proofErr w:type="spellStart"/>
      <w:r w:rsidRPr="007C5988">
        <w:rPr>
          <w:rFonts w:eastAsia="Times New Roman" w:cs="Arial"/>
          <w:sz w:val="24"/>
          <w:szCs w:val="24"/>
        </w:rPr>
        <w:t>ePHI</w:t>
      </w:r>
      <w:proofErr w:type="spellEnd"/>
      <w:r w:rsidRPr="007C5988">
        <w:rPr>
          <w:rFonts w:eastAsia="Times New Roman" w:cs="Arial"/>
          <w:sz w:val="24"/>
          <w:szCs w:val="24"/>
        </w:rPr>
        <w:t xml:space="preserve">.  </w:t>
      </w:r>
    </w:p>
    <w:p w:rsidR="007C5988" w:rsidRPr="00783706" w:rsidRDefault="007C5988" w:rsidP="00783706">
      <w:pPr>
        <w:pStyle w:val="ListParagraph"/>
        <w:numPr>
          <w:ilvl w:val="0"/>
          <w:numId w:val="12"/>
        </w:numPr>
        <w:spacing w:before="100" w:beforeAutospacing="1" w:after="100" w:afterAutospacing="1" w:line="240" w:lineRule="auto"/>
        <w:rPr>
          <w:rFonts w:eastAsia="Times New Roman" w:cs="Arial"/>
          <w:b/>
          <w:bCs/>
          <w:sz w:val="24"/>
          <w:szCs w:val="24"/>
        </w:rPr>
      </w:pPr>
      <w:r w:rsidRPr="00783706">
        <w:rPr>
          <w:rFonts w:eastAsia="Times New Roman" w:cs="Arial"/>
          <w:b/>
          <w:bCs/>
          <w:sz w:val="24"/>
          <w:szCs w:val="24"/>
        </w:rPr>
        <w:t>Step 3: Implementation</w:t>
      </w:r>
    </w:p>
    <w:p w:rsidR="007C5988" w:rsidRPr="007C5988" w:rsidRDefault="00C44CFF" w:rsidP="007C5988">
      <w:pPr>
        <w:spacing w:before="100" w:beforeAutospacing="1" w:after="100" w:afterAutospacing="1" w:line="240" w:lineRule="auto"/>
        <w:rPr>
          <w:rFonts w:eastAsia="Times New Roman" w:cs="Arial"/>
          <w:sz w:val="24"/>
          <w:szCs w:val="24"/>
        </w:rPr>
      </w:pPr>
      <w:r>
        <w:rPr>
          <w:rFonts w:eastAsia="Times New Roman" w:cs="Arial"/>
          <w:sz w:val="24"/>
          <w:szCs w:val="24"/>
        </w:rPr>
        <w:t>I</w:t>
      </w:r>
      <w:r w:rsidR="007C5988" w:rsidRPr="007C5988">
        <w:rPr>
          <w:rFonts w:eastAsia="Times New Roman" w:cs="Arial"/>
          <w:sz w:val="24"/>
          <w:szCs w:val="24"/>
        </w:rPr>
        <w:t>mplement security measures that</w:t>
      </w:r>
      <w:r>
        <w:rPr>
          <w:rFonts w:eastAsia="Times New Roman" w:cs="Arial"/>
          <w:sz w:val="24"/>
          <w:szCs w:val="24"/>
        </w:rPr>
        <w:t xml:space="preserve"> are reasonable and appropriate based on the management plan.</w:t>
      </w:r>
    </w:p>
    <w:p w:rsidR="007C5988" w:rsidRPr="0030197F" w:rsidRDefault="007C5988" w:rsidP="0030197F">
      <w:pPr>
        <w:pStyle w:val="ListParagraph"/>
        <w:numPr>
          <w:ilvl w:val="0"/>
          <w:numId w:val="6"/>
        </w:numPr>
        <w:spacing w:before="100" w:beforeAutospacing="1" w:after="100" w:afterAutospacing="1" w:line="240" w:lineRule="auto"/>
        <w:rPr>
          <w:rFonts w:eastAsia="Times New Roman" w:cs="Arial"/>
          <w:b/>
          <w:bCs/>
          <w:sz w:val="24"/>
          <w:szCs w:val="24"/>
        </w:rPr>
      </w:pPr>
      <w:r w:rsidRPr="0030197F">
        <w:rPr>
          <w:rFonts w:eastAsia="Times New Roman" w:cs="Arial"/>
          <w:b/>
          <w:bCs/>
          <w:sz w:val="24"/>
          <w:szCs w:val="24"/>
        </w:rPr>
        <w:t>Step 4: Monthly Risk Profile</w:t>
      </w:r>
    </w:p>
    <w:p w:rsidR="007C5988" w:rsidRDefault="007C5988" w:rsidP="007C5988">
      <w:pPr>
        <w:spacing w:before="100" w:beforeAutospacing="1" w:after="100" w:afterAutospacing="1" w:line="240" w:lineRule="auto"/>
        <w:rPr>
          <w:rFonts w:eastAsia="Times New Roman" w:cs="Arial"/>
          <w:sz w:val="24"/>
          <w:szCs w:val="24"/>
        </w:rPr>
      </w:pPr>
      <w:r w:rsidRPr="007C5988">
        <w:rPr>
          <w:rFonts w:eastAsia="Times New Roman" w:cs="Arial"/>
          <w:sz w:val="24"/>
          <w:szCs w:val="24"/>
        </w:rPr>
        <w:t xml:space="preserve">Risk analysis and risk management are </w:t>
      </w:r>
      <w:r w:rsidR="004A22E6">
        <w:rPr>
          <w:rFonts w:eastAsia="Times New Roman" w:cs="Arial"/>
          <w:sz w:val="24"/>
          <w:szCs w:val="24"/>
        </w:rPr>
        <w:t xml:space="preserve">on-going </w:t>
      </w:r>
      <w:r w:rsidRPr="007C5988">
        <w:rPr>
          <w:rFonts w:eastAsia="Times New Roman" w:cs="Arial"/>
          <w:sz w:val="24"/>
          <w:szCs w:val="24"/>
        </w:rPr>
        <w:t xml:space="preserve">processes that must be periodically reviewed and updated.  </w:t>
      </w:r>
      <w:bookmarkStart w:id="0" w:name="_GoBack"/>
      <w:bookmarkEnd w:id="0"/>
    </w:p>
    <w:p w:rsidR="0006178B" w:rsidRDefault="0006178B" w:rsidP="0006178B">
      <w:pPr>
        <w:spacing w:after="0" w:line="240" w:lineRule="auto"/>
        <w:rPr>
          <w:rFonts w:eastAsia="Times New Roman" w:cs="Arial"/>
          <w:sz w:val="24"/>
          <w:szCs w:val="24"/>
        </w:rPr>
      </w:pPr>
    </w:p>
    <w:p w:rsidR="0006178B" w:rsidRPr="0006178B" w:rsidRDefault="0006178B" w:rsidP="0006178B">
      <w:pPr>
        <w:spacing w:after="0" w:line="240" w:lineRule="auto"/>
        <w:rPr>
          <w:rFonts w:eastAsia="Times New Roman" w:cs="Arial"/>
          <w:b/>
          <w:sz w:val="24"/>
          <w:szCs w:val="24"/>
        </w:rPr>
      </w:pPr>
      <w:r w:rsidRPr="0006178B">
        <w:rPr>
          <w:rFonts w:eastAsia="Times New Roman" w:cs="Arial"/>
          <w:b/>
          <w:sz w:val="24"/>
          <w:szCs w:val="24"/>
        </w:rPr>
        <w:t>CONTACT INFORMATION</w:t>
      </w:r>
    </w:p>
    <w:p w:rsidR="0006178B" w:rsidRPr="0006178B" w:rsidRDefault="0006178B" w:rsidP="0006178B">
      <w:pPr>
        <w:spacing w:after="0" w:line="240" w:lineRule="auto"/>
        <w:rPr>
          <w:rFonts w:eastAsia="Times New Roman" w:cs="Arial"/>
          <w:b/>
          <w:sz w:val="24"/>
          <w:szCs w:val="24"/>
        </w:rPr>
      </w:pPr>
      <w:r w:rsidRPr="0006178B">
        <w:rPr>
          <w:rFonts w:eastAsia="Times New Roman" w:cs="Arial"/>
          <w:b/>
          <w:sz w:val="24"/>
          <w:szCs w:val="24"/>
        </w:rPr>
        <w:t>6601 Memorial Highway</w:t>
      </w:r>
    </w:p>
    <w:p w:rsidR="0006178B" w:rsidRPr="0006178B" w:rsidRDefault="0006178B" w:rsidP="0006178B">
      <w:pPr>
        <w:spacing w:after="0" w:line="240" w:lineRule="auto"/>
        <w:rPr>
          <w:rFonts w:eastAsia="Times New Roman" w:cs="Arial"/>
          <w:b/>
          <w:sz w:val="24"/>
          <w:szCs w:val="24"/>
        </w:rPr>
      </w:pPr>
      <w:r w:rsidRPr="0006178B">
        <w:rPr>
          <w:rFonts w:eastAsia="Times New Roman" w:cs="Arial"/>
          <w:b/>
          <w:sz w:val="24"/>
          <w:szCs w:val="24"/>
        </w:rPr>
        <w:t>Suite 309</w:t>
      </w:r>
    </w:p>
    <w:p w:rsidR="0006178B" w:rsidRPr="0006178B" w:rsidRDefault="0006178B" w:rsidP="0006178B">
      <w:pPr>
        <w:spacing w:after="0" w:line="240" w:lineRule="auto"/>
        <w:rPr>
          <w:rFonts w:eastAsia="Times New Roman" w:cs="Arial"/>
          <w:b/>
          <w:sz w:val="24"/>
          <w:szCs w:val="24"/>
        </w:rPr>
      </w:pPr>
      <w:r w:rsidRPr="0006178B">
        <w:rPr>
          <w:rFonts w:eastAsia="Times New Roman" w:cs="Arial"/>
          <w:b/>
          <w:sz w:val="24"/>
          <w:szCs w:val="24"/>
        </w:rPr>
        <w:t>Tampa, Florida 33615</w:t>
      </w:r>
    </w:p>
    <w:p w:rsidR="0006178B" w:rsidRPr="0006178B" w:rsidRDefault="0006178B" w:rsidP="0006178B">
      <w:pPr>
        <w:spacing w:after="0" w:line="240" w:lineRule="auto"/>
        <w:rPr>
          <w:rFonts w:eastAsia="Times New Roman" w:cs="Arial"/>
          <w:b/>
          <w:sz w:val="24"/>
          <w:szCs w:val="24"/>
        </w:rPr>
      </w:pPr>
      <w:r w:rsidRPr="0006178B">
        <w:rPr>
          <w:rFonts w:eastAsia="Times New Roman" w:cs="Arial"/>
          <w:b/>
          <w:sz w:val="24"/>
          <w:szCs w:val="24"/>
        </w:rPr>
        <w:t>813-434-4819</w:t>
      </w:r>
    </w:p>
    <w:p w:rsidR="0006178B" w:rsidRPr="0006178B" w:rsidRDefault="0006178B" w:rsidP="0006178B">
      <w:pPr>
        <w:spacing w:after="0" w:line="240" w:lineRule="auto"/>
        <w:rPr>
          <w:rFonts w:eastAsia="Times New Roman" w:cs="Arial"/>
          <w:b/>
          <w:sz w:val="24"/>
          <w:szCs w:val="24"/>
        </w:rPr>
      </w:pPr>
      <w:r w:rsidRPr="0006178B">
        <w:rPr>
          <w:rFonts w:eastAsia="Times New Roman" w:cs="Arial"/>
          <w:b/>
          <w:sz w:val="24"/>
          <w:szCs w:val="24"/>
        </w:rPr>
        <w:t>Coastal-Networks.com</w:t>
      </w:r>
    </w:p>
    <w:p w:rsidR="0006178B" w:rsidRPr="007C5988" w:rsidRDefault="0006178B" w:rsidP="007C5988">
      <w:pPr>
        <w:spacing w:before="100" w:beforeAutospacing="1" w:after="100" w:afterAutospacing="1" w:line="240" w:lineRule="auto"/>
        <w:rPr>
          <w:rFonts w:eastAsia="Times New Roman" w:cs="Arial"/>
          <w:sz w:val="24"/>
          <w:szCs w:val="24"/>
        </w:rPr>
      </w:pPr>
    </w:p>
    <w:sectPr w:rsidR="0006178B" w:rsidRPr="007C5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200A5"/>
    <w:multiLevelType w:val="hybridMultilevel"/>
    <w:tmpl w:val="BCF45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B4872"/>
    <w:multiLevelType w:val="hybridMultilevel"/>
    <w:tmpl w:val="0F4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775FA"/>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4345BA"/>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60C76"/>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FE3411"/>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633745"/>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616DC4"/>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571304"/>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97294A"/>
    <w:multiLevelType w:val="multilevel"/>
    <w:tmpl w:val="71E2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AB5834"/>
    <w:multiLevelType w:val="hybridMultilevel"/>
    <w:tmpl w:val="3F086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393703"/>
    <w:multiLevelType w:val="multilevel"/>
    <w:tmpl w:val="5D78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6950F5"/>
    <w:multiLevelType w:val="multilevel"/>
    <w:tmpl w:val="3704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2"/>
  </w:num>
  <w:num w:numId="4">
    <w:abstractNumId w:val="9"/>
  </w:num>
  <w:num w:numId="5">
    <w:abstractNumId w:val="4"/>
  </w:num>
  <w:num w:numId="6">
    <w:abstractNumId w:val="5"/>
  </w:num>
  <w:num w:numId="7">
    <w:abstractNumId w:val="6"/>
  </w:num>
  <w:num w:numId="8">
    <w:abstractNumId w:val="3"/>
  </w:num>
  <w:num w:numId="9">
    <w:abstractNumId w:val="8"/>
  </w:num>
  <w:num w:numId="10">
    <w:abstractNumId w:val="7"/>
  </w:num>
  <w:num w:numId="11">
    <w:abstractNumId w:val="10"/>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F8D"/>
    <w:rsid w:val="000200E0"/>
    <w:rsid w:val="0006178B"/>
    <w:rsid w:val="00095504"/>
    <w:rsid w:val="000B4194"/>
    <w:rsid w:val="000E7532"/>
    <w:rsid w:val="00135BFA"/>
    <w:rsid w:val="00153F66"/>
    <w:rsid w:val="00174B63"/>
    <w:rsid w:val="001F1653"/>
    <w:rsid w:val="00245796"/>
    <w:rsid w:val="00273EE6"/>
    <w:rsid w:val="002A60F2"/>
    <w:rsid w:val="0030197F"/>
    <w:rsid w:val="00362FA3"/>
    <w:rsid w:val="00372834"/>
    <w:rsid w:val="003D6B5E"/>
    <w:rsid w:val="003F5A9C"/>
    <w:rsid w:val="00450974"/>
    <w:rsid w:val="004551F1"/>
    <w:rsid w:val="004A0640"/>
    <w:rsid w:val="004A22E6"/>
    <w:rsid w:val="005030A1"/>
    <w:rsid w:val="005152E9"/>
    <w:rsid w:val="0055065A"/>
    <w:rsid w:val="005839FC"/>
    <w:rsid w:val="005D28EB"/>
    <w:rsid w:val="00614977"/>
    <w:rsid w:val="006343D5"/>
    <w:rsid w:val="006523F9"/>
    <w:rsid w:val="00656EDB"/>
    <w:rsid w:val="00662348"/>
    <w:rsid w:val="00665E57"/>
    <w:rsid w:val="006D0F8D"/>
    <w:rsid w:val="00740B21"/>
    <w:rsid w:val="00750238"/>
    <w:rsid w:val="00783706"/>
    <w:rsid w:val="007B5A65"/>
    <w:rsid w:val="007C5988"/>
    <w:rsid w:val="007E4B33"/>
    <w:rsid w:val="008279B2"/>
    <w:rsid w:val="009113F5"/>
    <w:rsid w:val="00920D0F"/>
    <w:rsid w:val="009220E6"/>
    <w:rsid w:val="009A17AA"/>
    <w:rsid w:val="009B00DF"/>
    <w:rsid w:val="009F1482"/>
    <w:rsid w:val="00A00485"/>
    <w:rsid w:val="00A66389"/>
    <w:rsid w:val="00BF7D1F"/>
    <w:rsid w:val="00C1179B"/>
    <w:rsid w:val="00C2472B"/>
    <w:rsid w:val="00C32602"/>
    <w:rsid w:val="00C44CFF"/>
    <w:rsid w:val="00D75DC6"/>
    <w:rsid w:val="00D9666F"/>
    <w:rsid w:val="00DC7533"/>
    <w:rsid w:val="00E75073"/>
    <w:rsid w:val="00EA02A1"/>
    <w:rsid w:val="00EC525B"/>
    <w:rsid w:val="00EF3EA0"/>
    <w:rsid w:val="00F14500"/>
    <w:rsid w:val="00FC1F58"/>
    <w:rsid w:val="00FD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14A0DF-4BEF-4FCB-8AAC-075D32D7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C59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7">
    <w:name w:val="font_7"/>
    <w:basedOn w:val="Normal"/>
    <w:rsid w:val="006D0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Normal"/>
    <w:rsid w:val="006D0F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C525B"/>
    <w:rPr>
      <w:strike w:val="0"/>
      <w:dstrike w:val="0"/>
      <w:color w:val="0000FF"/>
      <w:u w:val="none"/>
      <w:effect w:val="none"/>
    </w:rPr>
  </w:style>
  <w:style w:type="character" w:customStyle="1" w:styleId="Heading2Char">
    <w:name w:val="Heading 2 Char"/>
    <w:basedOn w:val="DefaultParagraphFont"/>
    <w:link w:val="Heading2"/>
    <w:uiPriority w:val="9"/>
    <w:rsid w:val="007C5988"/>
    <w:rPr>
      <w:rFonts w:ascii="Times New Roman" w:eastAsia="Times New Roman" w:hAnsi="Times New Roman" w:cs="Times New Roman"/>
      <w:b/>
      <w:bCs/>
      <w:sz w:val="36"/>
      <w:szCs w:val="36"/>
    </w:rPr>
  </w:style>
  <w:style w:type="paragraph" w:styleId="ListParagraph">
    <w:name w:val="List Paragraph"/>
    <w:basedOn w:val="Normal"/>
    <w:uiPriority w:val="34"/>
    <w:qFormat/>
    <w:rsid w:val="0030197F"/>
    <w:pPr>
      <w:ind w:left="720"/>
      <w:contextualSpacing/>
    </w:pPr>
  </w:style>
  <w:style w:type="paragraph" w:styleId="NormalWeb">
    <w:name w:val="Normal (Web)"/>
    <w:basedOn w:val="Normal"/>
    <w:uiPriority w:val="99"/>
    <w:semiHidden/>
    <w:unhideWhenUsed/>
    <w:rsid w:val="00A66389"/>
    <w:pPr>
      <w:spacing w:before="100" w:beforeAutospacing="1" w:after="100" w:afterAutospacing="1" w:line="336" w:lineRule="atLeast"/>
    </w:pPr>
    <w:rPr>
      <w:rFonts w:ascii="Open Sans" w:eastAsia="Times New Roman" w:hAnsi="Open Sans"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5713">
      <w:bodyDiv w:val="1"/>
      <w:marLeft w:val="0"/>
      <w:marRight w:val="0"/>
      <w:marTop w:val="0"/>
      <w:marBottom w:val="0"/>
      <w:divBdr>
        <w:top w:val="none" w:sz="0" w:space="0" w:color="auto"/>
        <w:left w:val="none" w:sz="0" w:space="0" w:color="auto"/>
        <w:bottom w:val="none" w:sz="0" w:space="0" w:color="auto"/>
        <w:right w:val="none" w:sz="0" w:space="0" w:color="auto"/>
      </w:divBdr>
      <w:divsChild>
        <w:div w:id="854661085">
          <w:marLeft w:val="0"/>
          <w:marRight w:val="0"/>
          <w:marTop w:val="0"/>
          <w:marBottom w:val="0"/>
          <w:divBdr>
            <w:top w:val="none" w:sz="0" w:space="0" w:color="auto"/>
            <w:left w:val="none" w:sz="0" w:space="0" w:color="auto"/>
            <w:bottom w:val="none" w:sz="0" w:space="0" w:color="auto"/>
            <w:right w:val="none" w:sz="0" w:space="0" w:color="auto"/>
          </w:divBdr>
          <w:divsChild>
            <w:div w:id="591159427">
              <w:marLeft w:val="0"/>
              <w:marRight w:val="0"/>
              <w:marTop w:val="0"/>
              <w:marBottom w:val="0"/>
              <w:divBdr>
                <w:top w:val="none" w:sz="0" w:space="0" w:color="auto"/>
                <w:left w:val="none" w:sz="0" w:space="0" w:color="auto"/>
                <w:bottom w:val="none" w:sz="0" w:space="0" w:color="auto"/>
                <w:right w:val="none" w:sz="0" w:space="0" w:color="auto"/>
              </w:divBdr>
              <w:divsChild>
                <w:div w:id="789011106">
                  <w:marLeft w:val="0"/>
                  <w:marRight w:val="0"/>
                  <w:marTop w:val="0"/>
                  <w:marBottom w:val="0"/>
                  <w:divBdr>
                    <w:top w:val="none" w:sz="0" w:space="0" w:color="auto"/>
                    <w:left w:val="none" w:sz="0" w:space="0" w:color="auto"/>
                    <w:bottom w:val="none" w:sz="0" w:space="0" w:color="auto"/>
                    <w:right w:val="none" w:sz="0" w:space="0" w:color="auto"/>
                  </w:divBdr>
                  <w:divsChild>
                    <w:div w:id="1905414468">
                      <w:marLeft w:val="0"/>
                      <w:marRight w:val="0"/>
                      <w:marTop w:val="0"/>
                      <w:marBottom w:val="0"/>
                      <w:divBdr>
                        <w:top w:val="none" w:sz="0" w:space="0" w:color="auto"/>
                        <w:left w:val="none" w:sz="0" w:space="0" w:color="auto"/>
                        <w:bottom w:val="none" w:sz="0" w:space="0" w:color="auto"/>
                        <w:right w:val="none" w:sz="0" w:space="0" w:color="auto"/>
                      </w:divBdr>
                      <w:divsChild>
                        <w:div w:id="1323465059">
                          <w:marLeft w:val="0"/>
                          <w:marRight w:val="0"/>
                          <w:marTop w:val="0"/>
                          <w:marBottom w:val="0"/>
                          <w:divBdr>
                            <w:top w:val="none" w:sz="0" w:space="0" w:color="auto"/>
                            <w:left w:val="none" w:sz="0" w:space="0" w:color="auto"/>
                            <w:bottom w:val="none" w:sz="0" w:space="0" w:color="auto"/>
                            <w:right w:val="none" w:sz="0" w:space="0" w:color="auto"/>
                          </w:divBdr>
                          <w:divsChild>
                            <w:div w:id="1317296053">
                              <w:marLeft w:val="0"/>
                              <w:marRight w:val="0"/>
                              <w:marTop w:val="0"/>
                              <w:marBottom w:val="0"/>
                              <w:divBdr>
                                <w:top w:val="none" w:sz="0" w:space="0" w:color="auto"/>
                                <w:left w:val="none" w:sz="0" w:space="0" w:color="auto"/>
                                <w:bottom w:val="none" w:sz="0" w:space="0" w:color="auto"/>
                                <w:right w:val="none" w:sz="0" w:space="0" w:color="auto"/>
                              </w:divBdr>
                              <w:divsChild>
                                <w:div w:id="770055309">
                                  <w:marLeft w:val="0"/>
                                  <w:marRight w:val="0"/>
                                  <w:marTop w:val="0"/>
                                  <w:marBottom w:val="0"/>
                                  <w:divBdr>
                                    <w:top w:val="none" w:sz="0" w:space="0" w:color="auto"/>
                                    <w:left w:val="none" w:sz="0" w:space="0" w:color="auto"/>
                                    <w:bottom w:val="none" w:sz="0" w:space="0" w:color="auto"/>
                                    <w:right w:val="none" w:sz="0" w:space="0" w:color="auto"/>
                                  </w:divBdr>
                                  <w:divsChild>
                                    <w:div w:id="1670406519">
                                      <w:marLeft w:val="0"/>
                                      <w:marRight w:val="0"/>
                                      <w:marTop w:val="0"/>
                                      <w:marBottom w:val="0"/>
                                      <w:divBdr>
                                        <w:top w:val="none" w:sz="0" w:space="0" w:color="auto"/>
                                        <w:left w:val="none" w:sz="0" w:space="0" w:color="auto"/>
                                        <w:bottom w:val="none" w:sz="0" w:space="0" w:color="auto"/>
                                        <w:right w:val="none" w:sz="0" w:space="0" w:color="auto"/>
                                      </w:divBdr>
                                      <w:divsChild>
                                        <w:div w:id="368068966">
                                          <w:marLeft w:val="0"/>
                                          <w:marRight w:val="0"/>
                                          <w:marTop w:val="0"/>
                                          <w:marBottom w:val="0"/>
                                          <w:divBdr>
                                            <w:top w:val="none" w:sz="0" w:space="0" w:color="auto"/>
                                            <w:left w:val="none" w:sz="0" w:space="0" w:color="auto"/>
                                            <w:bottom w:val="none" w:sz="0" w:space="0" w:color="auto"/>
                                            <w:right w:val="none" w:sz="0" w:space="0" w:color="auto"/>
                                          </w:divBdr>
                                          <w:divsChild>
                                            <w:div w:id="1541164708">
                                              <w:marLeft w:val="0"/>
                                              <w:marRight w:val="0"/>
                                              <w:marTop w:val="0"/>
                                              <w:marBottom w:val="0"/>
                                              <w:divBdr>
                                                <w:top w:val="none" w:sz="0" w:space="0" w:color="auto"/>
                                                <w:left w:val="none" w:sz="0" w:space="0" w:color="auto"/>
                                                <w:bottom w:val="none" w:sz="0" w:space="0" w:color="auto"/>
                                                <w:right w:val="none" w:sz="0" w:space="0" w:color="auto"/>
                                              </w:divBdr>
                                              <w:divsChild>
                                                <w:div w:id="156737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679533">
      <w:bodyDiv w:val="1"/>
      <w:marLeft w:val="0"/>
      <w:marRight w:val="0"/>
      <w:marTop w:val="0"/>
      <w:marBottom w:val="0"/>
      <w:divBdr>
        <w:top w:val="none" w:sz="0" w:space="0" w:color="auto"/>
        <w:left w:val="none" w:sz="0" w:space="0" w:color="auto"/>
        <w:bottom w:val="none" w:sz="0" w:space="0" w:color="auto"/>
        <w:right w:val="none" w:sz="0" w:space="0" w:color="auto"/>
      </w:divBdr>
      <w:divsChild>
        <w:div w:id="1751190462">
          <w:marLeft w:val="0"/>
          <w:marRight w:val="0"/>
          <w:marTop w:val="0"/>
          <w:marBottom w:val="0"/>
          <w:divBdr>
            <w:top w:val="none" w:sz="0" w:space="0" w:color="auto"/>
            <w:left w:val="none" w:sz="0" w:space="0" w:color="auto"/>
            <w:bottom w:val="none" w:sz="0" w:space="0" w:color="auto"/>
            <w:right w:val="none" w:sz="0" w:space="0" w:color="auto"/>
          </w:divBdr>
          <w:divsChild>
            <w:div w:id="1719089375">
              <w:marLeft w:val="0"/>
              <w:marRight w:val="0"/>
              <w:marTop w:val="0"/>
              <w:marBottom w:val="0"/>
              <w:divBdr>
                <w:top w:val="none" w:sz="0" w:space="0" w:color="auto"/>
                <w:left w:val="none" w:sz="0" w:space="0" w:color="auto"/>
                <w:bottom w:val="none" w:sz="0" w:space="0" w:color="auto"/>
                <w:right w:val="none" w:sz="0" w:space="0" w:color="auto"/>
              </w:divBdr>
              <w:divsChild>
                <w:div w:id="761025701">
                  <w:marLeft w:val="0"/>
                  <w:marRight w:val="0"/>
                  <w:marTop w:val="0"/>
                  <w:marBottom w:val="0"/>
                  <w:divBdr>
                    <w:top w:val="none" w:sz="0" w:space="0" w:color="auto"/>
                    <w:left w:val="none" w:sz="0" w:space="0" w:color="auto"/>
                    <w:bottom w:val="none" w:sz="0" w:space="0" w:color="auto"/>
                    <w:right w:val="none" w:sz="0" w:space="0" w:color="auto"/>
                  </w:divBdr>
                  <w:divsChild>
                    <w:div w:id="341200492">
                      <w:marLeft w:val="0"/>
                      <w:marRight w:val="0"/>
                      <w:marTop w:val="0"/>
                      <w:marBottom w:val="0"/>
                      <w:divBdr>
                        <w:top w:val="none" w:sz="0" w:space="0" w:color="auto"/>
                        <w:left w:val="none" w:sz="0" w:space="0" w:color="auto"/>
                        <w:bottom w:val="none" w:sz="0" w:space="0" w:color="auto"/>
                        <w:right w:val="none" w:sz="0" w:space="0" w:color="auto"/>
                      </w:divBdr>
                      <w:divsChild>
                        <w:div w:id="530579580">
                          <w:marLeft w:val="0"/>
                          <w:marRight w:val="0"/>
                          <w:marTop w:val="0"/>
                          <w:marBottom w:val="0"/>
                          <w:divBdr>
                            <w:top w:val="none" w:sz="0" w:space="0" w:color="auto"/>
                            <w:left w:val="none" w:sz="0" w:space="0" w:color="auto"/>
                            <w:bottom w:val="none" w:sz="0" w:space="0" w:color="auto"/>
                            <w:right w:val="none" w:sz="0" w:space="0" w:color="auto"/>
                          </w:divBdr>
                          <w:divsChild>
                            <w:div w:id="1405765321">
                              <w:marLeft w:val="0"/>
                              <w:marRight w:val="0"/>
                              <w:marTop w:val="0"/>
                              <w:marBottom w:val="0"/>
                              <w:divBdr>
                                <w:top w:val="none" w:sz="0" w:space="0" w:color="auto"/>
                                <w:left w:val="none" w:sz="0" w:space="0" w:color="auto"/>
                                <w:bottom w:val="none" w:sz="0" w:space="0" w:color="auto"/>
                                <w:right w:val="none" w:sz="0" w:space="0" w:color="auto"/>
                              </w:divBdr>
                              <w:divsChild>
                                <w:div w:id="226721299">
                                  <w:marLeft w:val="0"/>
                                  <w:marRight w:val="0"/>
                                  <w:marTop w:val="0"/>
                                  <w:marBottom w:val="0"/>
                                  <w:divBdr>
                                    <w:top w:val="none" w:sz="0" w:space="0" w:color="auto"/>
                                    <w:left w:val="none" w:sz="0" w:space="0" w:color="auto"/>
                                    <w:bottom w:val="none" w:sz="0" w:space="0" w:color="auto"/>
                                    <w:right w:val="none" w:sz="0" w:space="0" w:color="auto"/>
                                  </w:divBdr>
                                  <w:divsChild>
                                    <w:div w:id="1910723280">
                                      <w:marLeft w:val="0"/>
                                      <w:marRight w:val="0"/>
                                      <w:marTop w:val="0"/>
                                      <w:marBottom w:val="0"/>
                                      <w:divBdr>
                                        <w:top w:val="none" w:sz="0" w:space="0" w:color="auto"/>
                                        <w:left w:val="none" w:sz="0" w:space="0" w:color="auto"/>
                                        <w:bottom w:val="none" w:sz="0" w:space="0" w:color="auto"/>
                                        <w:right w:val="none" w:sz="0" w:space="0" w:color="auto"/>
                                      </w:divBdr>
                                      <w:divsChild>
                                        <w:div w:id="2074154288">
                                          <w:marLeft w:val="0"/>
                                          <w:marRight w:val="0"/>
                                          <w:marTop w:val="0"/>
                                          <w:marBottom w:val="0"/>
                                          <w:divBdr>
                                            <w:top w:val="none" w:sz="0" w:space="0" w:color="auto"/>
                                            <w:left w:val="none" w:sz="0" w:space="0" w:color="auto"/>
                                            <w:bottom w:val="none" w:sz="0" w:space="0" w:color="auto"/>
                                            <w:right w:val="none" w:sz="0" w:space="0" w:color="auto"/>
                                          </w:divBdr>
                                          <w:divsChild>
                                            <w:div w:id="1685864599">
                                              <w:marLeft w:val="0"/>
                                              <w:marRight w:val="0"/>
                                              <w:marTop w:val="0"/>
                                              <w:marBottom w:val="0"/>
                                              <w:divBdr>
                                                <w:top w:val="none" w:sz="0" w:space="0" w:color="auto"/>
                                                <w:left w:val="none" w:sz="0" w:space="0" w:color="auto"/>
                                                <w:bottom w:val="none" w:sz="0" w:space="0" w:color="auto"/>
                                                <w:right w:val="none" w:sz="0" w:space="0" w:color="auto"/>
                                              </w:divBdr>
                                              <w:divsChild>
                                                <w:div w:id="6997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2782694">
      <w:bodyDiv w:val="1"/>
      <w:marLeft w:val="0"/>
      <w:marRight w:val="0"/>
      <w:marTop w:val="0"/>
      <w:marBottom w:val="0"/>
      <w:divBdr>
        <w:top w:val="none" w:sz="0" w:space="0" w:color="auto"/>
        <w:left w:val="none" w:sz="0" w:space="0" w:color="auto"/>
        <w:bottom w:val="none" w:sz="0" w:space="0" w:color="auto"/>
        <w:right w:val="none" w:sz="0" w:space="0" w:color="auto"/>
      </w:divBdr>
      <w:divsChild>
        <w:div w:id="1302924222">
          <w:marLeft w:val="0"/>
          <w:marRight w:val="0"/>
          <w:marTop w:val="0"/>
          <w:marBottom w:val="0"/>
          <w:divBdr>
            <w:top w:val="none" w:sz="0" w:space="0" w:color="auto"/>
            <w:left w:val="none" w:sz="0" w:space="0" w:color="auto"/>
            <w:bottom w:val="none" w:sz="0" w:space="0" w:color="auto"/>
            <w:right w:val="none" w:sz="0" w:space="0" w:color="auto"/>
          </w:divBdr>
          <w:divsChild>
            <w:div w:id="1517571473">
              <w:marLeft w:val="0"/>
              <w:marRight w:val="0"/>
              <w:marTop w:val="0"/>
              <w:marBottom w:val="0"/>
              <w:divBdr>
                <w:top w:val="none" w:sz="0" w:space="0" w:color="auto"/>
                <w:left w:val="none" w:sz="0" w:space="0" w:color="auto"/>
                <w:bottom w:val="none" w:sz="0" w:space="0" w:color="auto"/>
                <w:right w:val="none" w:sz="0" w:space="0" w:color="auto"/>
              </w:divBdr>
              <w:divsChild>
                <w:div w:id="259991710">
                  <w:marLeft w:val="0"/>
                  <w:marRight w:val="0"/>
                  <w:marTop w:val="0"/>
                  <w:marBottom w:val="0"/>
                  <w:divBdr>
                    <w:top w:val="none" w:sz="0" w:space="0" w:color="auto"/>
                    <w:left w:val="none" w:sz="0" w:space="0" w:color="auto"/>
                    <w:bottom w:val="none" w:sz="0" w:space="0" w:color="auto"/>
                    <w:right w:val="none" w:sz="0" w:space="0" w:color="auto"/>
                  </w:divBdr>
                  <w:divsChild>
                    <w:div w:id="356278666">
                      <w:marLeft w:val="0"/>
                      <w:marRight w:val="0"/>
                      <w:marTop w:val="0"/>
                      <w:marBottom w:val="0"/>
                      <w:divBdr>
                        <w:top w:val="none" w:sz="0" w:space="0" w:color="auto"/>
                        <w:left w:val="none" w:sz="0" w:space="0" w:color="auto"/>
                        <w:bottom w:val="none" w:sz="0" w:space="0" w:color="auto"/>
                        <w:right w:val="none" w:sz="0" w:space="0" w:color="auto"/>
                      </w:divBdr>
                      <w:divsChild>
                        <w:div w:id="1639066227">
                          <w:marLeft w:val="0"/>
                          <w:marRight w:val="0"/>
                          <w:marTop w:val="0"/>
                          <w:marBottom w:val="0"/>
                          <w:divBdr>
                            <w:top w:val="none" w:sz="0" w:space="0" w:color="auto"/>
                            <w:left w:val="none" w:sz="0" w:space="0" w:color="auto"/>
                            <w:bottom w:val="none" w:sz="0" w:space="0" w:color="auto"/>
                            <w:right w:val="none" w:sz="0" w:space="0" w:color="auto"/>
                          </w:divBdr>
                          <w:divsChild>
                            <w:div w:id="784932885">
                              <w:marLeft w:val="0"/>
                              <w:marRight w:val="0"/>
                              <w:marTop w:val="0"/>
                              <w:marBottom w:val="0"/>
                              <w:divBdr>
                                <w:top w:val="none" w:sz="0" w:space="0" w:color="auto"/>
                                <w:left w:val="none" w:sz="0" w:space="0" w:color="auto"/>
                                <w:bottom w:val="none" w:sz="0" w:space="0" w:color="auto"/>
                                <w:right w:val="none" w:sz="0" w:space="0" w:color="auto"/>
                              </w:divBdr>
                              <w:divsChild>
                                <w:div w:id="2120879870">
                                  <w:marLeft w:val="0"/>
                                  <w:marRight w:val="0"/>
                                  <w:marTop w:val="0"/>
                                  <w:marBottom w:val="0"/>
                                  <w:divBdr>
                                    <w:top w:val="none" w:sz="0" w:space="0" w:color="auto"/>
                                    <w:left w:val="none" w:sz="0" w:space="0" w:color="auto"/>
                                    <w:bottom w:val="none" w:sz="0" w:space="0" w:color="auto"/>
                                    <w:right w:val="none" w:sz="0" w:space="0" w:color="auto"/>
                                  </w:divBdr>
                                  <w:divsChild>
                                    <w:div w:id="606472062">
                                      <w:marLeft w:val="0"/>
                                      <w:marRight w:val="0"/>
                                      <w:marTop w:val="0"/>
                                      <w:marBottom w:val="0"/>
                                      <w:divBdr>
                                        <w:top w:val="none" w:sz="0" w:space="0" w:color="auto"/>
                                        <w:left w:val="none" w:sz="0" w:space="0" w:color="auto"/>
                                        <w:bottom w:val="none" w:sz="0" w:space="0" w:color="auto"/>
                                        <w:right w:val="none" w:sz="0" w:space="0" w:color="auto"/>
                                      </w:divBdr>
                                      <w:divsChild>
                                        <w:div w:id="1505625513">
                                          <w:marLeft w:val="0"/>
                                          <w:marRight w:val="0"/>
                                          <w:marTop w:val="0"/>
                                          <w:marBottom w:val="0"/>
                                          <w:divBdr>
                                            <w:top w:val="none" w:sz="0" w:space="0" w:color="auto"/>
                                            <w:left w:val="none" w:sz="0" w:space="0" w:color="auto"/>
                                            <w:bottom w:val="none" w:sz="0" w:space="0" w:color="auto"/>
                                            <w:right w:val="none" w:sz="0" w:space="0" w:color="auto"/>
                                          </w:divBdr>
                                          <w:divsChild>
                                            <w:div w:id="414590714">
                                              <w:marLeft w:val="0"/>
                                              <w:marRight w:val="0"/>
                                              <w:marTop w:val="0"/>
                                              <w:marBottom w:val="0"/>
                                              <w:divBdr>
                                                <w:top w:val="none" w:sz="0" w:space="0" w:color="auto"/>
                                                <w:left w:val="none" w:sz="0" w:space="0" w:color="auto"/>
                                                <w:bottom w:val="none" w:sz="0" w:space="0" w:color="auto"/>
                                                <w:right w:val="none" w:sz="0" w:space="0" w:color="auto"/>
                                              </w:divBdr>
                                              <w:divsChild>
                                                <w:div w:id="186000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9041826">
      <w:bodyDiv w:val="1"/>
      <w:marLeft w:val="0"/>
      <w:marRight w:val="0"/>
      <w:marTop w:val="0"/>
      <w:marBottom w:val="0"/>
      <w:divBdr>
        <w:top w:val="none" w:sz="0" w:space="0" w:color="auto"/>
        <w:left w:val="none" w:sz="0" w:space="0" w:color="auto"/>
        <w:bottom w:val="none" w:sz="0" w:space="0" w:color="auto"/>
        <w:right w:val="none" w:sz="0" w:space="0" w:color="auto"/>
      </w:divBdr>
      <w:divsChild>
        <w:div w:id="1960140110">
          <w:marLeft w:val="0"/>
          <w:marRight w:val="0"/>
          <w:marTop w:val="0"/>
          <w:marBottom w:val="0"/>
          <w:divBdr>
            <w:top w:val="none" w:sz="0" w:space="0" w:color="auto"/>
            <w:left w:val="none" w:sz="0" w:space="0" w:color="auto"/>
            <w:bottom w:val="none" w:sz="0" w:space="0" w:color="auto"/>
            <w:right w:val="none" w:sz="0" w:space="0" w:color="auto"/>
          </w:divBdr>
          <w:divsChild>
            <w:div w:id="1175458493">
              <w:marLeft w:val="0"/>
              <w:marRight w:val="0"/>
              <w:marTop w:val="0"/>
              <w:marBottom w:val="0"/>
              <w:divBdr>
                <w:top w:val="none" w:sz="0" w:space="0" w:color="auto"/>
                <w:left w:val="none" w:sz="0" w:space="0" w:color="auto"/>
                <w:bottom w:val="none" w:sz="0" w:space="0" w:color="auto"/>
                <w:right w:val="none" w:sz="0" w:space="0" w:color="auto"/>
              </w:divBdr>
              <w:divsChild>
                <w:div w:id="2097634109">
                  <w:marLeft w:val="0"/>
                  <w:marRight w:val="0"/>
                  <w:marTop w:val="0"/>
                  <w:marBottom w:val="0"/>
                  <w:divBdr>
                    <w:top w:val="none" w:sz="0" w:space="0" w:color="auto"/>
                    <w:left w:val="none" w:sz="0" w:space="0" w:color="auto"/>
                    <w:bottom w:val="none" w:sz="0" w:space="0" w:color="auto"/>
                    <w:right w:val="none" w:sz="0" w:space="0" w:color="auto"/>
                  </w:divBdr>
                  <w:divsChild>
                    <w:div w:id="524174010">
                      <w:marLeft w:val="0"/>
                      <w:marRight w:val="0"/>
                      <w:marTop w:val="0"/>
                      <w:marBottom w:val="0"/>
                      <w:divBdr>
                        <w:top w:val="none" w:sz="0" w:space="0" w:color="auto"/>
                        <w:left w:val="none" w:sz="0" w:space="0" w:color="auto"/>
                        <w:bottom w:val="none" w:sz="0" w:space="0" w:color="auto"/>
                        <w:right w:val="none" w:sz="0" w:space="0" w:color="auto"/>
                      </w:divBdr>
                      <w:divsChild>
                        <w:div w:id="959654115">
                          <w:marLeft w:val="0"/>
                          <w:marRight w:val="0"/>
                          <w:marTop w:val="0"/>
                          <w:marBottom w:val="0"/>
                          <w:divBdr>
                            <w:top w:val="none" w:sz="0" w:space="0" w:color="auto"/>
                            <w:left w:val="none" w:sz="0" w:space="0" w:color="auto"/>
                            <w:bottom w:val="none" w:sz="0" w:space="0" w:color="auto"/>
                            <w:right w:val="none" w:sz="0" w:space="0" w:color="auto"/>
                          </w:divBdr>
                          <w:divsChild>
                            <w:div w:id="1510488440">
                              <w:marLeft w:val="0"/>
                              <w:marRight w:val="0"/>
                              <w:marTop w:val="0"/>
                              <w:marBottom w:val="0"/>
                              <w:divBdr>
                                <w:top w:val="none" w:sz="0" w:space="0" w:color="auto"/>
                                <w:left w:val="none" w:sz="0" w:space="0" w:color="auto"/>
                                <w:bottom w:val="none" w:sz="0" w:space="0" w:color="auto"/>
                                <w:right w:val="none" w:sz="0" w:space="0" w:color="auto"/>
                              </w:divBdr>
                              <w:divsChild>
                                <w:div w:id="813790735">
                                  <w:marLeft w:val="0"/>
                                  <w:marRight w:val="0"/>
                                  <w:marTop w:val="0"/>
                                  <w:marBottom w:val="0"/>
                                  <w:divBdr>
                                    <w:top w:val="none" w:sz="0" w:space="0" w:color="auto"/>
                                    <w:left w:val="none" w:sz="0" w:space="0" w:color="auto"/>
                                    <w:bottom w:val="none" w:sz="0" w:space="0" w:color="auto"/>
                                    <w:right w:val="none" w:sz="0" w:space="0" w:color="auto"/>
                                  </w:divBdr>
                                  <w:divsChild>
                                    <w:div w:id="23600738">
                                      <w:marLeft w:val="0"/>
                                      <w:marRight w:val="0"/>
                                      <w:marTop w:val="0"/>
                                      <w:marBottom w:val="0"/>
                                      <w:divBdr>
                                        <w:top w:val="none" w:sz="0" w:space="0" w:color="auto"/>
                                        <w:left w:val="none" w:sz="0" w:space="0" w:color="auto"/>
                                        <w:bottom w:val="none" w:sz="0" w:space="0" w:color="auto"/>
                                        <w:right w:val="none" w:sz="0" w:space="0" w:color="auto"/>
                                      </w:divBdr>
                                      <w:divsChild>
                                        <w:div w:id="1163163703">
                                          <w:marLeft w:val="0"/>
                                          <w:marRight w:val="0"/>
                                          <w:marTop w:val="0"/>
                                          <w:marBottom w:val="0"/>
                                          <w:divBdr>
                                            <w:top w:val="none" w:sz="0" w:space="0" w:color="auto"/>
                                            <w:left w:val="none" w:sz="0" w:space="0" w:color="auto"/>
                                            <w:bottom w:val="none" w:sz="0" w:space="0" w:color="auto"/>
                                            <w:right w:val="none" w:sz="0" w:space="0" w:color="auto"/>
                                          </w:divBdr>
                                          <w:divsChild>
                                            <w:div w:id="1512910619">
                                              <w:marLeft w:val="0"/>
                                              <w:marRight w:val="0"/>
                                              <w:marTop w:val="0"/>
                                              <w:marBottom w:val="0"/>
                                              <w:divBdr>
                                                <w:top w:val="none" w:sz="0" w:space="0" w:color="auto"/>
                                                <w:left w:val="none" w:sz="0" w:space="0" w:color="auto"/>
                                                <w:bottom w:val="none" w:sz="0" w:space="0" w:color="auto"/>
                                                <w:right w:val="none" w:sz="0" w:space="0" w:color="auto"/>
                                              </w:divBdr>
                                              <w:divsChild>
                                                <w:div w:id="11303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2695615">
      <w:bodyDiv w:val="1"/>
      <w:marLeft w:val="0"/>
      <w:marRight w:val="0"/>
      <w:marTop w:val="0"/>
      <w:marBottom w:val="0"/>
      <w:divBdr>
        <w:top w:val="none" w:sz="0" w:space="0" w:color="auto"/>
        <w:left w:val="none" w:sz="0" w:space="0" w:color="auto"/>
        <w:bottom w:val="none" w:sz="0" w:space="0" w:color="auto"/>
        <w:right w:val="none" w:sz="0" w:space="0" w:color="auto"/>
      </w:divBdr>
      <w:divsChild>
        <w:div w:id="378093190">
          <w:marLeft w:val="0"/>
          <w:marRight w:val="0"/>
          <w:marTop w:val="0"/>
          <w:marBottom w:val="0"/>
          <w:divBdr>
            <w:top w:val="none" w:sz="0" w:space="0" w:color="auto"/>
            <w:left w:val="none" w:sz="0" w:space="0" w:color="auto"/>
            <w:bottom w:val="none" w:sz="0" w:space="0" w:color="auto"/>
            <w:right w:val="none" w:sz="0" w:space="0" w:color="auto"/>
          </w:divBdr>
          <w:divsChild>
            <w:div w:id="1796945634">
              <w:marLeft w:val="0"/>
              <w:marRight w:val="0"/>
              <w:marTop w:val="0"/>
              <w:marBottom w:val="0"/>
              <w:divBdr>
                <w:top w:val="none" w:sz="0" w:space="0" w:color="auto"/>
                <w:left w:val="none" w:sz="0" w:space="0" w:color="auto"/>
                <w:bottom w:val="none" w:sz="0" w:space="0" w:color="auto"/>
                <w:right w:val="none" w:sz="0" w:space="0" w:color="auto"/>
              </w:divBdr>
              <w:divsChild>
                <w:div w:id="1762869509">
                  <w:marLeft w:val="0"/>
                  <w:marRight w:val="0"/>
                  <w:marTop w:val="0"/>
                  <w:marBottom w:val="0"/>
                  <w:divBdr>
                    <w:top w:val="none" w:sz="0" w:space="0" w:color="auto"/>
                    <w:left w:val="none" w:sz="0" w:space="0" w:color="auto"/>
                    <w:bottom w:val="none" w:sz="0" w:space="0" w:color="auto"/>
                    <w:right w:val="none" w:sz="0" w:space="0" w:color="auto"/>
                  </w:divBdr>
                  <w:divsChild>
                    <w:div w:id="389303354">
                      <w:marLeft w:val="0"/>
                      <w:marRight w:val="0"/>
                      <w:marTop w:val="0"/>
                      <w:marBottom w:val="0"/>
                      <w:divBdr>
                        <w:top w:val="none" w:sz="0" w:space="0" w:color="auto"/>
                        <w:left w:val="none" w:sz="0" w:space="0" w:color="auto"/>
                        <w:bottom w:val="none" w:sz="0" w:space="0" w:color="auto"/>
                        <w:right w:val="none" w:sz="0" w:space="0" w:color="auto"/>
                      </w:divBdr>
                      <w:divsChild>
                        <w:div w:id="485973760">
                          <w:marLeft w:val="0"/>
                          <w:marRight w:val="0"/>
                          <w:marTop w:val="0"/>
                          <w:marBottom w:val="0"/>
                          <w:divBdr>
                            <w:top w:val="none" w:sz="0" w:space="0" w:color="auto"/>
                            <w:left w:val="none" w:sz="0" w:space="0" w:color="auto"/>
                            <w:bottom w:val="none" w:sz="0" w:space="0" w:color="auto"/>
                            <w:right w:val="none" w:sz="0" w:space="0" w:color="auto"/>
                          </w:divBdr>
                          <w:divsChild>
                            <w:div w:id="1603798841">
                              <w:marLeft w:val="0"/>
                              <w:marRight w:val="0"/>
                              <w:marTop w:val="0"/>
                              <w:marBottom w:val="0"/>
                              <w:divBdr>
                                <w:top w:val="none" w:sz="0" w:space="0" w:color="auto"/>
                                <w:left w:val="none" w:sz="0" w:space="0" w:color="auto"/>
                                <w:bottom w:val="none" w:sz="0" w:space="0" w:color="auto"/>
                                <w:right w:val="none" w:sz="0" w:space="0" w:color="auto"/>
                              </w:divBdr>
                              <w:divsChild>
                                <w:div w:id="1569536076">
                                  <w:marLeft w:val="0"/>
                                  <w:marRight w:val="0"/>
                                  <w:marTop w:val="0"/>
                                  <w:marBottom w:val="0"/>
                                  <w:divBdr>
                                    <w:top w:val="none" w:sz="0" w:space="0" w:color="auto"/>
                                    <w:left w:val="none" w:sz="0" w:space="0" w:color="auto"/>
                                    <w:bottom w:val="none" w:sz="0" w:space="0" w:color="auto"/>
                                    <w:right w:val="none" w:sz="0" w:space="0" w:color="auto"/>
                                  </w:divBdr>
                                  <w:divsChild>
                                    <w:div w:id="982126529">
                                      <w:marLeft w:val="0"/>
                                      <w:marRight w:val="0"/>
                                      <w:marTop w:val="0"/>
                                      <w:marBottom w:val="0"/>
                                      <w:divBdr>
                                        <w:top w:val="none" w:sz="0" w:space="0" w:color="auto"/>
                                        <w:left w:val="none" w:sz="0" w:space="0" w:color="auto"/>
                                        <w:bottom w:val="none" w:sz="0" w:space="0" w:color="auto"/>
                                        <w:right w:val="none" w:sz="0" w:space="0" w:color="auto"/>
                                      </w:divBdr>
                                      <w:divsChild>
                                        <w:div w:id="1653828167">
                                          <w:marLeft w:val="0"/>
                                          <w:marRight w:val="0"/>
                                          <w:marTop w:val="0"/>
                                          <w:marBottom w:val="0"/>
                                          <w:divBdr>
                                            <w:top w:val="none" w:sz="0" w:space="0" w:color="auto"/>
                                            <w:left w:val="none" w:sz="0" w:space="0" w:color="auto"/>
                                            <w:bottom w:val="none" w:sz="0" w:space="0" w:color="auto"/>
                                            <w:right w:val="none" w:sz="0" w:space="0" w:color="auto"/>
                                          </w:divBdr>
                                          <w:divsChild>
                                            <w:div w:id="1361514042">
                                              <w:marLeft w:val="0"/>
                                              <w:marRight w:val="0"/>
                                              <w:marTop w:val="0"/>
                                              <w:marBottom w:val="0"/>
                                              <w:divBdr>
                                                <w:top w:val="none" w:sz="0" w:space="0" w:color="auto"/>
                                                <w:left w:val="none" w:sz="0" w:space="0" w:color="auto"/>
                                                <w:bottom w:val="none" w:sz="0" w:space="0" w:color="auto"/>
                                                <w:right w:val="none" w:sz="0" w:space="0" w:color="auto"/>
                                              </w:divBdr>
                                              <w:divsChild>
                                                <w:div w:id="7570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7652150">
      <w:bodyDiv w:val="1"/>
      <w:marLeft w:val="0"/>
      <w:marRight w:val="0"/>
      <w:marTop w:val="0"/>
      <w:marBottom w:val="15"/>
      <w:divBdr>
        <w:top w:val="none" w:sz="0" w:space="0" w:color="auto"/>
        <w:left w:val="none" w:sz="0" w:space="0" w:color="auto"/>
        <w:bottom w:val="none" w:sz="0" w:space="0" w:color="auto"/>
        <w:right w:val="none" w:sz="0" w:space="0" w:color="auto"/>
      </w:divBdr>
    </w:div>
    <w:div w:id="1737316749">
      <w:bodyDiv w:val="1"/>
      <w:marLeft w:val="0"/>
      <w:marRight w:val="0"/>
      <w:marTop w:val="0"/>
      <w:marBottom w:val="0"/>
      <w:divBdr>
        <w:top w:val="none" w:sz="0" w:space="0" w:color="auto"/>
        <w:left w:val="none" w:sz="0" w:space="0" w:color="auto"/>
        <w:bottom w:val="none" w:sz="0" w:space="0" w:color="auto"/>
        <w:right w:val="none" w:sz="0" w:space="0" w:color="auto"/>
      </w:divBdr>
      <w:divsChild>
        <w:div w:id="1377006539">
          <w:marLeft w:val="0"/>
          <w:marRight w:val="0"/>
          <w:marTop w:val="0"/>
          <w:marBottom w:val="0"/>
          <w:divBdr>
            <w:top w:val="none" w:sz="0" w:space="0" w:color="auto"/>
            <w:left w:val="none" w:sz="0" w:space="0" w:color="auto"/>
            <w:bottom w:val="none" w:sz="0" w:space="0" w:color="auto"/>
            <w:right w:val="none" w:sz="0" w:space="0" w:color="auto"/>
          </w:divBdr>
          <w:divsChild>
            <w:div w:id="1621834898">
              <w:marLeft w:val="0"/>
              <w:marRight w:val="0"/>
              <w:marTop w:val="0"/>
              <w:marBottom w:val="0"/>
              <w:divBdr>
                <w:top w:val="none" w:sz="0" w:space="0" w:color="auto"/>
                <w:left w:val="none" w:sz="0" w:space="0" w:color="auto"/>
                <w:bottom w:val="none" w:sz="0" w:space="0" w:color="auto"/>
                <w:right w:val="none" w:sz="0" w:space="0" w:color="auto"/>
              </w:divBdr>
              <w:divsChild>
                <w:div w:id="407658862">
                  <w:marLeft w:val="0"/>
                  <w:marRight w:val="0"/>
                  <w:marTop w:val="0"/>
                  <w:marBottom w:val="0"/>
                  <w:divBdr>
                    <w:top w:val="none" w:sz="0" w:space="0" w:color="auto"/>
                    <w:left w:val="none" w:sz="0" w:space="0" w:color="auto"/>
                    <w:bottom w:val="none" w:sz="0" w:space="0" w:color="auto"/>
                    <w:right w:val="none" w:sz="0" w:space="0" w:color="auto"/>
                  </w:divBdr>
                  <w:divsChild>
                    <w:div w:id="664673790">
                      <w:marLeft w:val="0"/>
                      <w:marRight w:val="0"/>
                      <w:marTop w:val="0"/>
                      <w:marBottom w:val="0"/>
                      <w:divBdr>
                        <w:top w:val="none" w:sz="0" w:space="0" w:color="auto"/>
                        <w:left w:val="none" w:sz="0" w:space="0" w:color="auto"/>
                        <w:bottom w:val="none" w:sz="0" w:space="0" w:color="auto"/>
                        <w:right w:val="none" w:sz="0" w:space="0" w:color="auto"/>
                      </w:divBdr>
                      <w:divsChild>
                        <w:div w:id="1725366360">
                          <w:marLeft w:val="0"/>
                          <w:marRight w:val="0"/>
                          <w:marTop w:val="0"/>
                          <w:marBottom w:val="0"/>
                          <w:divBdr>
                            <w:top w:val="none" w:sz="0" w:space="0" w:color="auto"/>
                            <w:left w:val="none" w:sz="0" w:space="0" w:color="auto"/>
                            <w:bottom w:val="none" w:sz="0" w:space="0" w:color="auto"/>
                            <w:right w:val="none" w:sz="0" w:space="0" w:color="auto"/>
                          </w:divBdr>
                          <w:divsChild>
                            <w:div w:id="367612543">
                              <w:marLeft w:val="0"/>
                              <w:marRight w:val="0"/>
                              <w:marTop w:val="0"/>
                              <w:marBottom w:val="0"/>
                              <w:divBdr>
                                <w:top w:val="none" w:sz="0" w:space="0" w:color="auto"/>
                                <w:left w:val="none" w:sz="0" w:space="0" w:color="auto"/>
                                <w:bottom w:val="none" w:sz="0" w:space="0" w:color="auto"/>
                                <w:right w:val="none" w:sz="0" w:space="0" w:color="auto"/>
                              </w:divBdr>
                              <w:divsChild>
                                <w:div w:id="1755122969">
                                  <w:marLeft w:val="0"/>
                                  <w:marRight w:val="0"/>
                                  <w:marTop w:val="0"/>
                                  <w:marBottom w:val="0"/>
                                  <w:divBdr>
                                    <w:top w:val="none" w:sz="0" w:space="0" w:color="auto"/>
                                    <w:left w:val="none" w:sz="0" w:space="0" w:color="auto"/>
                                    <w:bottom w:val="none" w:sz="0" w:space="0" w:color="auto"/>
                                    <w:right w:val="none" w:sz="0" w:space="0" w:color="auto"/>
                                  </w:divBdr>
                                  <w:divsChild>
                                    <w:div w:id="1067847637">
                                      <w:marLeft w:val="0"/>
                                      <w:marRight w:val="0"/>
                                      <w:marTop w:val="0"/>
                                      <w:marBottom w:val="0"/>
                                      <w:divBdr>
                                        <w:top w:val="none" w:sz="0" w:space="0" w:color="auto"/>
                                        <w:left w:val="none" w:sz="0" w:space="0" w:color="auto"/>
                                        <w:bottom w:val="none" w:sz="0" w:space="0" w:color="auto"/>
                                        <w:right w:val="none" w:sz="0" w:space="0" w:color="auto"/>
                                      </w:divBdr>
                                      <w:divsChild>
                                        <w:div w:id="600721601">
                                          <w:marLeft w:val="0"/>
                                          <w:marRight w:val="0"/>
                                          <w:marTop w:val="0"/>
                                          <w:marBottom w:val="0"/>
                                          <w:divBdr>
                                            <w:top w:val="none" w:sz="0" w:space="0" w:color="auto"/>
                                            <w:left w:val="none" w:sz="0" w:space="0" w:color="auto"/>
                                            <w:bottom w:val="none" w:sz="0" w:space="0" w:color="auto"/>
                                            <w:right w:val="none" w:sz="0" w:space="0" w:color="auto"/>
                                          </w:divBdr>
                                          <w:divsChild>
                                            <w:div w:id="1401828984">
                                              <w:marLeft w:val="0"/>
                                              <w:marRight w:val="0"/>
                                              <w:marTop w:val="0"/>
                                              <w:marBottom w:val="0"/>
                                              <w:divBdr>
                                                <w:top w:val="none" w:sz="0" w:space="0" w:color="auto"/>
                                                <w:left w:val="none" w:sz="0" w:space="0" w:color="auto"/>
                                                <w:bottom w:val="none" w:sz="0" w:space="0" w:color="auto"/>
                                                <w:right w:val="none" w:sz="0" w:space="0" w:color="auto"/>
                                              </w:divBdr>
                                              <w:divsChild>
                                                <w:div w:id="61579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4378951">
      <w:bodyDiv w:val="1"/>
      <w:marLeft w:val="0"/>
      <w:marRight w:val="0"/>
      <w:marTop w:val="0"/>
      <w:marBottom w:val="0"/>
      <w:divBdr>
        <w:top w:val="none" w:sz="0" w:space="0" w:color="auto"/>
        <w:left w:val="none" w:sz="0" w:space="0" w:color="auto"/>
        <w:bottom w:val="none" w:sz="0" w:space="0" w:color="auto"/>
        <w:right w:val="none" w:sz="0" w:space="0" w:color="auto"/>
      </w:divBdr>
      <w:divsChild>
        <w:div w:id="1706783191">
          <w:marLeft w:val="0"/>
          <w:marRight w:val="0"/>
          <w:marTop w:val="0"/>
          <w:marBottom w:val="0"/>
          <w:divBdr>
            <w:top w:val="none" w:sz="0" w:space="0" w:color="auto"/>
            <w:left w:val="none" w:sz="0" w:space="0" w:color="auto"/>
            <w:bottom w:val="none" w:sz="0" w:space="0" w:color="auto"/>
            <w:right w:val="none" w:sz="0" w:space="0" w:color="auto"/>
          </w:divBdr>
          <w:divsChild>
            <w:div w:id="137378155">
              <w:marLeft w:val="0"/>
              <w:marRight w:val="0"/>
              <w:marTop w:val="0"/>
              <w:marBottom w:val="0"/>
              <w:divBdr>
                <w:top w:val="none" w:sz="0" w:space="0" w:color="auto"/>
                <w:left w:val="none" w:sz="0" w:space="0" w:color="auto"/>
                <w:bottom w:val="none" w:sz="0" w:space="0" w:color="auto"/>
                <w:right w:val="none" w:sz="0" w:space="0" w:color="auto"/>
              </w:divBdr>
              <w:divsChild>
                <w:div w:id="1197698483">
                  <w:marLeft w:val="0"/>
                  <w:marRight w:val="0"/>
                  <w:marTop w:val="0"/>
                  <w:marBottom w:val="0"/>
                  <w:divBdr>
                    <w:top w:val="none" w:sz="0" w:space="0" w:color="auto"/>
                    <w:left w:val="none" w:sz="0" w:space="0" w:color="auto"/>
                    <w:bottom w:val="none" w:sz="0" w:space="0" w:color="auto"/>
                    <w:right w:val="none" w:sz="0" w:space="0" w:color="auto"/>
                  </w:divBdr>
                  <w:divsChild>
                    <w:div w:id="1722711531">
                      <w:marLeft w:val="0"/>
                      <w:marRight w:val="0"/>
                      <w:marTop w:val="0"/>
                      <w:marBottom w:val="0"/>
                      <w:divBdr>
                        <w:top w:val="none" w:sz="0" w:space="0" w:color="auto"/>
                        <w:left w:val="none" w:sz="0" w:space="0" w:color="auto"/>
                        <w:bottom w:val="none" w:sz="0" w:space="0" w:color="auto"/>
                        <w:right w:val="none" w:sz="0" w:space="0" w:color="auto"/>
                      </w:divBdr>
                      <w:divsChild>
                        <w:div w:id="1059398674">
                          <w:marLeft w:val="0"/>
                          <w:marRight w:val="0"/>
                          <w:marTop w:val="0"/>
                          <w:marBottom w:val="0"/>
                          <w:divBdr>
                            <w:top w:val="none" w:sz="0" w:space="0" w:color="auto"/>
                            <w:left w:val="none" w:sz="0" w:space="0" w:color="auto"/>
                            <w:bottom w:val="none" w:sz="0" w:space="0" w:color="auto"/>
                            <w:right w:val="none" w:sz="0" w:space="0" w:color="auto"/>
                          </w:divBdr>
                          <w:divsChild>
                            <w:div w:id="873543262">
                              <w:marLeft w:val="0"/>
                              <w:marRight w:val="0"/>
                              <w:marTop w:val="0"/>
                              <w:marBottom w:val="0"/>
                              <w:divBdr>
                                <w:top w:val="none" w:sz="0" w:space="0" w:color="auto"/>
                                <w:left w:val="none" w:sz="0" w:space="0" w:color="auto"/>
                                <w:bottom w:val="none" w:sz="0" w:space="0" w:color="auto"/>
                                <w:right w:val="none" w:sz="0" w:space="0" w:color="auto"/>
                              </w:divBdr>
                              <w:divsChild>
                                <w:div w:id="1299383271">
                                  <w:marLeft w:val="0"/>
                                  <w:marRight w:val="0"/>
                                  <w:marTop w:val="0"/>
                                  <w:marBottom w:val="0"/>
                                  <w:divBdr>
                                    <w:top w:val="none" w:sz="0" w:space="0" w:color="auto"/>
                                    <w:left w:val="none" w:sz="0" w:space="0" w:color="auto"/>
                                    <w:bottom w:val="none" w:sz="0" w:space="0" w:color="auto"/>
                                    <w:right w:val="none" w:sz="0" w:space="0" w:color="auto"/>
                                  </w:divBdr>
                                  <w:divsChild>
                                    <w:div w:id="507331407">
                                      <w:marLeft w:val="0"/>
                                      <w:marRight w:val="0"/>
                                      <w:marTop w:val="0"/>
                                      <w:marBottom w:val="0"/>
                                      <w:divBdr>
                                        <w:top w:val="none" w:sz="0" w:space="0" w:color="auto"/>
                                        <w:left w:val="none" w:sz="0" w:space="0" w:color="auto"/>
                                        <w:bottom w:val="none" w:sz="0" w:space="0" w:color="auto"/>
                                        <w:right w:val="none" w:sz="0" w:space="0" w:color="auto"/>
                                      </w:divBdr>
                                      <w:divsChild>
                                        <w:div w:id="401297368">
                                          <w:marLeft w:val="0"/>
                                          <w:marRight w:val="0"/>
                                          <w:marTop w:val="0"/>
                                          <w:marBottom w:val="0"/>
                                          <w:divBdr>
                                            <w:top w:val="none" w:sz="0" w:space="0" w:color="auto"/>
                                            <w:left w:val="none" w:sz="0" w:space="0" w:color="auto"/>
                                            <w:bottom w:val="none" w:sz="0" w:space="0" w:color="auto"/>
                                            <w:right w:val="none" w:sz="0" w:space="0" w:color="auto"/>
                                          </w:divBdr>
                                          <w:divsChild>
                                            <w:div w:id="1414279739">
                                              <w:marLeft w:val="0"/>
                                              <w:marRight w:val="0"/>
                                              <w:marTop w:val="0"/>
                                              <w:marBottom w:val="0"/>
                                              <w:divBdr>
                                                <w:top w:val="none" w:sz="0" w:space="0" w:color="auto"/>
                                                <w:left w:val="none" w:sz="0" w:space="0" w:color="auto"/>
                                                <w:bottom w:val="none" w:sz="0" w:space="0" w:color="auto"/>
                                                <w:right w:val="none" w:sz="0" w:space="0" w:color="auto"/>
                                              </w:divBdr>
                                              <w:divsChild>
                                                <w:div w:id="1592540764">
                                                  <w:marLeft w:val="0"/>
                                                  <w:marRight w:val="0"/>
                                                  <w:marTop w:val="0"/>
                                                  <w:marBottom w:val="0"/>
                                                  <w:divBdr>
                                                    <w:top w:val="none" w:sz="0" w:space="0" w:color="auto"/>
                                                    <w:left w:val="none" w:sz="0" w:space="0" w:color="auto"/>
                                                    <w:bottom w:val="none" w:sz="0" w:space="0" w:color="auto"/>
                                                    <w:right w:val="none" w:sz="0" w:space="0" w:color="auto"/>
                                                  </w:divBdr>
                                                </w:div>
                                                <w:div w:id="1138260665">
                                                  <w:marLeft w:val="0"/>
                                                  <w:marRight w:val="0"/>
                                                  <w:marTop w:val="0"/>
                                                  <w:marBottom w:val="0"/>
                                                  <w:divBdr>
                                                    <w:top w:val="none" w:sz="0" w:space="0" w:color="auto"/>
                                                    <w:left w:val="none" w:sz="0" w:space="0" w:color="auto"/>
                                                    <w:bottom w:val="none" w:sz="0" w:space="0" w:color="auto"/>
                                                    <w:right w:val="none" w:sz="0" w:space="0" w:color="auto"/>
                                                  </w:divBdr>
                                                  <w:divsChild>
                                                    <w:div w:id="1502431906">
                                                      <w:marLeft w:val="0"/>
                                                      <w:marRight w:val="0"/>
                                                      <w:marTop w:val="0"/>
                                                      <w:marBottom w:val="0"/>
                                                      <w:divBdr>
                                                        <w:top w:val="none" w:sz="0" w:space="0" w:color="auto"/>
                                                        <w:left w:val="none" w:sz="0" w:space="0" w:color="auto"/>
                                                        <w:bottom w:val="none" w:sz="0" w:space="0" w:color="auto"/>
                                                        <w:right w:val="none" w:sz="0" w:space="0" w:color="auto"/>
                                                      </w:divBdr>
                                                      <w:divsChild>
                                                        <w:div w:id="17789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20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TifQV1eUtn0" TargetMode="External"/><Relationship Id="rId3" Type="http://schemas.openxmlformats.org/officeDocument/2006/relationships/settings" Target="settings.xml"/><Relationship Id="rId7" Type="http://schemas.openxmlformats.org/officeDocument/2006/relationships/hyperlink" Target="http://www.coastal-network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astal-networks.com/" TargetMode="External"/><Relationship Id="rId11" Type="http://schemas.openxmlformats.org/officeDocument/2006/relationships/fontTable" Target="fontTable.xml"/><Relationship Id="rId5" Type="http://schemas.openxmlformats.org/officeDocument/2006/relationships/hyperlink" Target="http://www.coastal-networks.com" TargetMode="External"/><Relationship Id="rId10" Type="http://schemas.openxmlformats.org/officeDocument/2006/relationships/hyperlink" Target="http://www.coastal-networks.com/" TargetMode="External"/><Relationship Id="rId4" Type="http://schemas.openxmlformats.org/officeDocument/2006/relationships/webSettings" Target="webSettings.xml"/><Relationship Id="rId9" Type="http://schemas.openxmlformats.org/officeDocument/2006/relationships/hyperlink" Target="http://www.coastal-net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Crithfield</dc:creator>
  <cp:keywords/>
  <dc:description/>
  <cp:lastModifiedBy>Josh Crithfield</cp:lastModifiedBy>
  <cp:revision>3</cp:revision>
  <dcterms:created xsi:type="dcterms:W3CDTF">2015-09-29T02:07:00Z</dcterms:created>
  <dcterms:modified xsi:type="dcterms:W3CDTF">2015-09-29T02:30:00Z</dcterms:modified>
</cp:coreProperties>
</file>